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A102D" w:rsidP="002A102D">
      <w:pPr>
        <w:spacing w:line="480" w:lineRule="auto"/>
        <w:jc w:val="center"/>
        <w:rPr>
          <w:rFonts w:ascii="Times New Roman" w:hAnsi="Times New Roman" w:cs="Times New Roman"/>
          <w:b/>
          <w:sz w:val="24"/>
          <w:szCs w:val="24"/>
          <w:shd w:val="clear" w:color="auto" w:fill="FFFFFF"/>
        </w:rPr>
      </w:pPr>
    </w:p>
    <w:p w:rsidR="002A102D" w:rsidP="002A102D">
      <w:pPr>
        <w:spacing w:line="480" w:lineRule="auto"/>
        <w:jc w:val="center"/>
        <w:rPr>
          <w:rFonts w:ascii="Times New Roman" w:hAnsi="Times New Roman" w:cs="Times New Roman"/>
          <w:b/>
          <w:sz w:val="24"/>
          <w:szCs w:val="24"/>
          <w:shd w:val="clear" w:color="auto" w:fill="FFFFFF"/>
        </w:rPr>
      </w:pPr>
    </w:p>
    <w:p w:rsidR="002A102D" w:rsidP="002A102D">
      <w:pPr>
        <w:spacing w:line="480" w:lineRule="auto"/>
        <w:jc w:val="center"/>
        <w:rPr>
          <w:rFonts w:ascii="Times New Roman" w:hAnsi="Times New Roman" w:cs="Times New Roman"/>
          <w:b/>
          <w:sz w:val="24"/>
          <w:szCs w:val="24"/>
          <w:shd w:val="clear" w:color="auto" w:fill="FFFFFF"/>
        </w:rPr>
      </w:pPr>
    </w:p>
    <w:p w:rsidR="002A102D" w:rsidRPr="002A102D" w:rsidP="002A102D">
      <w:pPr>
        <w:spacing w:line="480" w:lineRule="auto"/>
        <w:jc w:val="center"/>
        <w:rPr>
          <w:rFonts w:ascii="Times New Roman" w:hAnsi="Times New Roman" w:cs="Times New Roman"/>
          <w:b/>
          <w:sz w:val="24"/>
          <w:szCs w:val="24"/>
          <w:shd w:val="clear" w:color="auto" w:fill="FFFFFF"/>
        </w:rPr>
      </w:pPr>
      <w:r w:rsidRPr="002A102D">
        <w:rPr>
          <w:rFonts w:ascii="Times New Roman" w:hAnsi="Times New Roman" w:cs="Times New Roman"/>
          <w:b/>
          <w:sz w:val="24"/>
          <w:szCs w:val="24"/>
          <w:shd w:val="clear" w:color="auto" w:fill="FFFFFF"/>
        </w:rPr>
        <w:t>Business</w:t>
      </w:r>
    </w:p>
    <w:p w:rsidR="002A102D" w:rsidRP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Student’s Name</w:t>
      </w:r>
    </w:p>
    <w:p w:rsidR="002A102D" w:rsidRP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Course Department, Institution</w:t>
      </w:r>
    </w:p>
    <w:p w:rsidR="002A102D" w:rsidRP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Course Code, Course Name</w:t>
      </w:r>
    </w:p>
    <w:p w:rsidR="002A102D" w:rsidRP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Instructor’s Name</w:t>
      </w:r>
    </w:p>
    <w:p w:rsidR="002A102D" w:rsidRP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Date</w:t>
      </w:r>
    </w:p>
    <w:p w:rsidR="002A102D" w:rsidP="002A102D">
      <w:pPr>
        <w:spacing w:line="480" w:lineRule="auto"/>
        <w:jc w:val="center"/>
        <w:rPr>
          <w:rFonts w:ascii="Times New Roman" w:hAnsi="Times New Roman" w:cs="Times New Roman"/>
          <w:sz w:val="24"/>
          <w:szCs w:val="24"/>
          <w:shd w:val="clear" w:color="auto" w:fill="FFFFFF"/>
        </w:rPr>
      </w:pPr>
    </w:p>
    <w:p w:rsidR="002A102D" w:rsidP="002A102D">
      <w:pPr>
        <w:spacing w:line="480" w:lineRule="auto"/>
        <w:jc w:val="center"/>
        <w:rPr>
          <w:rFonts w:ascii="Times New Roman" w:hAnsi="Times New Roman" w:cs="Times New Roman"/>
          <w:sz w:val="24"/>
          <w:szCs w:val="24"/>
          <w:shd w:val="clear" w:color="auto" w:fill="FFFFFF"/>
        </w:rPr>
      </w:pPr>
    </w:p>
    <w:p w:rsidR="002A102D" w:rsidP="002A102D">
      <w:pPr>
        <w:spacing w:line="480" w:lineRule="auto"/>
        <w:jc w:val="center"/>
        <w:rPr>
          <w:rFonts w:ascii="Times New Roman" w:hAnsi="Times New Roman" w:cs="Times New Roman"/>
          <w:sz w:val="24"/>
          <w:szCs w:val="24"/>
          <w:shd w:val="clear" w:color="auto" w:fill="FFFFFF"/>
        </w:rPr>
      </w:pPr>
    </w:p>
    <w:p w:rsidR="002A102D" w:rsidP="002A102D">
      <w:pPr>
        <w:spacing w:line="480" w:lineRule="auto"/>
        <w:jc w:val="center"/>
        <w:rPr>
          <w:rFonts w:ascii="Times New Roman" w:hAnsi="Times New Roman" w:cs="Times New Roman"/>
          <w:sz w:val="24"/>
          <w:szCs w:val="24"/>
          <w:shd w:val="clear" w:color="auto" w:fill="FFFFFF"/>
        </w:rPr>
      </w:pPr>
    </w:p>
    <w:p w:rsidR="002A102D" w:rsidP="002A102D">
      <w:pPr>
        <w:spacing w:line="480" w:lineRule="auto"/>
        <w:jc w:val="center"/>
        <w:rPr>
          <w:rFonts w:ascii="Times New Roman" w:hAnsi="Times New Roman" w:cs="Times New Roman"/>
          <w:sz w:val="24"/>
          <w:szCs w:val="24"/>
          <w:shd w:val="clear" w:color="auto" w:fill="FFFFFF"/>
        </w:rPr>
      </w:pPr>
    </w:p>
    <w:p w:rsidR="002A102D" w:rsidP="002A102D">
      <w:pPr>
        <w:spacing w:line="480" w:lineRule="auto"/>
        <w:jc w:val="center"/>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Author’s Note</w:t>
      </w:r>
    </w:p>
    <w:p w:rsidR="002A102D" w:rsidP="002A102D">
      <w:pPr>
        <w:spacing w:line="480" w:lineRule="auto"/>
        <w:jc w:val="center"/>
        <w:rPr>
          <w:rFonts w:ascii="Times New Roman" w:hAnsi="Times New Roman" w:cs="Times New Roman"/>
          <w:sz w:val="24"/>
          <w:szCs w:val="24"/>
          <w:shd w:val="clear" w:color="auto" w:fill="FFFFFF"/>
        </w:rPr>
      </w:pPr>
    </w:p>
    <w:p w:rsidR="002A102D" w:rsidRPr="002A102D" w:rsidP="002A102D">
      <w:pPr>
        <w:spacing w:line="480" w:lineRule="auto"/>
        <w:jc w:val="center"/>
        <w:rPr>
          <w:rFonts w:ascii="Times New Roman" w:hAnsi="Times New Roman" w:cs="Times New Roman"/>
          <w:sz w:val="24"/>
          <w:szCs w:val="24"/>
          <w:shd w:val="clear" w:color="auto" w:fill="FFFFFF"/>
        </w:rPr>
      </w:pPr>
    </w:p>
    <w:p w:rsidR="002A102D" w:rsidRPr="002A102D" w:rsidP="002A102D">
      <w:pPr>
        <w:spacing w:line="480" w:lineRule="auto"/>
        <w:jc w:val="center"/>
        <w:rPr>
          <w:rFonts w:ascii="Times New Roman" w:hAnsi="Times New Roman" w:cs="Times New Roman"/>
          <w:b/>
          <w:sz w:val="24"/>
          <w:szCs w:val="24"/>
          <w:shd w:val="clear" w:color="auto" w:fill="FFFFFF"/>
        </w:rPr>
      </w:pPr>
      <w:r w:rsidRPr="002A102D">
        <w:rPr>
          <w:rFonts w:ascii="Times New Roman" w:hAnsi="Times New Roman" w:cs="Times New Roman"/>
          <w:b/>
          <w:sz w:val="24"/>
          <w:szCs w:val="24"/>
          <w:shd w:val="clear" w:color="auto" w:fill="FFFFFF"/>
        </w:rPr>
        <w:t>Busines</w:t>
      </w:r>
      <w:r>
        <w:rPr>
          <w:rFonts w:ascii="Times New Roman" w:hAnsi="Times New Roman" w:cs="Times New Roman"/>
          <w:b/>
          <w:sz w:val="24"/>
          <w:szCs w:val="24"/>
          <w:shd w:val="clear" w:color="auto" w:fill="FFFFFF"/>
        </w:rPr>
        <w:t>s</w:t>
      </w:r>
    </w:p>
    <w:p w:rsidR="00A92D37" w:rsidRPr="002A102D" w:rsidP="002A102D">
      <w:pPr>
        <w:spacing w:line="480" w:lineRule="auto"/>
        <w:rPr>
          <w:rFonts w:ascii="Times New Roman" w:hAnsi="Times New Roman" w:cs="Times New Roman"/>
          <w:b/>
          <w:sz w:val="24"/>
          <w:szCs w:val="24"/>
        </w:rPr>
      </w:pPr>
      <w:r w:rsidRPr="002A102D">
        <w:rPr>
          <w:rFonts w:ascii="Times New Roman" w:hAnsi="Times New Roman" w:cs="Times New Roman"/>
          <w:b/>
          <w:sz w:val="24"/>
          <w:szCs w:val="24"/>
          <w:shd w:val="clear" w:color="auto" w:fill="FFFFFF"/>
        </w:rPr>
        <w:t>Raymond Dayan v. McDonald's Corp</w:t>
      </w:r>
    </w:p>
    <w:p w:rsidR="00431E49"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An organization's marketing plan is impacted by various political, social, </w:t>
      </w:r>
      <w:r w:rsidRPr="002A102D" w:rsidR="00066F97">
        <w:rPr>
          <w:rFonts w:ascii="Times New Roman" w:hAnsi="Times New Roman" w:cs="Times New Roman"/>
          <w:sz w:val="24"/>
          <w:szCs w:val="24"/>
        </w:rPr>
        <w:t>economic</w:t>
      </w:r>
      <w:r w:rsidRPr="002A102D">
        <w:rPr>
          <w:rFonts w:ascii="Times New Roman" w:hAnsi="Times New Roman" w:cs="Times New Roman"/>
          <w:sz w:val="24"/>
          <w:szCs w:val="24"/>
        </w:rPr>
        <w:t xml:space="preserve">, and </w:t>
      </w:r>
      <w:r w:rsidRPr="002A102D" w:rsidR="00066F97">
        <w:rPr>
          <w:rFonts w:ascii="Times New Roman" w:hAnsi="Times New Roman" w:cs="Times New Roman"/>
          <w:sz w:val="24"/>
          <w:szCs w:val="24"/>
        </w:rPr>
        <w:t>cultural</w:t>
      </w:r>
      <w:r w:rsidRPr="002A102D" w:rsidR="0026550F">
        <w:rPr>
          <w:rFonts w:ascii="Times New Roman" w:hAnsi="Times New Roman" w:cs="Times New Roman"/>
          <w:sz w:val="24"/>
          <w:szCs w:val="24"/>
        </w:rPr>
        <w:t xml:space="preserve"> </w:t>
      </w:r>
      <w:r w:rsidRPr="002A102D" w:rsidR="00066F97">
        <w:rPr>
          <w:rFonts w:ascii="Times New Roman" w:hAnsi="Times New Roman" w:cs="Times New Roman"/>
          <w:sz w:val="24"/>
          <w:szCs w:val="24"/>
        </w:rPr>
        <w:t>factors</w:t>
      </w:r>
      <w:r w:rsidRPr="002A102D" w:rsidR="0026550F">
        <w:rPr>
          <w:rFonts w:ascii="Times New Roman" w:hAnsi="Times New Roman" w:cs="Times New Roman"/>
          <w:sz w:val="24"/>
          <w:szCs w:val="24"/>
        </w:rPr>
        <w:t xml:space="preserve">. For McDonald’s </w:t>
      </w:r>
      <w:r w:rsidRPr="002A102D" w:rsidR="00066F97">
        <w:rPr>
          <w:rFonts w:ascii="Times New Roman" w:hAnsi="Times New Roman" w:cs="Times New Roman"/>
          <w:sz w:val="24"/>
          <w:szCs w:val="24"/>
        </w:rPr>
        <w:t>organizational</w:t>
      </w:r>
      <w:r w:rsidRPr="002A102D" w:rsidR="0026550F">
        <w:rPr>
          <w:rFonts w:ascii="Times New Roman" w:hAnsi="Times New Roman" w:cs="Times New Roman"/>
          <w:sz w:val="24"/>
          <w:szCs w:val="24"/>
        </w:rPr>
        <w:t xml:space="preserve">, the </w:t>
      </w:r>
      <w:r w:rsidRPr="002A102D" w:rsidR="00066F97">
        <w:rPr>
          <w:rFonts w:ascii="Times New Roman" w:hAnsi="Times New Roman" w:cs="Times New Roman"/>
          <w:sz w:val="24"/>
          <w:szCs w:val="24"/>
        </w:rPr>
        <w:t>cultural</w:t>
      </w:r>
      <w:r w:rsidRPr="002A102D" w:rsidR="0026550F">
        <w:rPr>
          <w:rFonts w:ascii="Times New Roman" w:hAnsi="Times New Roman" w:cs="Times New Roman"/>
          <w:sz w:val="24"/>
          <w:szCs w:val="24"/>
        </w:rPr>
        <w:t xml:space="preserve"> factors that affected the firm's operation included </w:t>
      </w:r>
      <w:r w:rsidRPr="002A102D" w:rsidR="00066F97">
        <w:rPr>
          <w:rFonts w:ascii="Times New Roman" w:hAnsi="Times New Roman" w:cs="Times New Roman"/>
          <w:sz w:val="24"/>
          <w:szCs w:val="24"/>
        </w:rPr>
        <w:t>language</w:t>
      </w:r>
      <w:r w:rsidRPr="002A102D" w:rsidR="0026550F">
        <w:rPr>
          <w:rFonts w:ascii="Times New Roman" w:hAnsi="Times New Roman" w:cs="Times New Roman"/>
          <w:sz w:val="24"/>
          <w:szCs w:val="24"/>
        </w:rPr>
        <w:t xml:space="preserve"> differences. For the c</w:t>
      </w:r>
      <w:r w:rsidRPr="002A102D" w:rsidR="00066F97">
        <w:rPr>
          <w:rFonts w:ascii="Times New Roman" w:hAnsi="Times New Roman" w:cs="Times New Roman"/>
          <w:sz w:val="24"/>
          <w:szCs w:val="24"/>
        </w:rPr>
        <w:t>ompany to succeed in the international</w:t>
      </w:r>
      <w:r w:rsidRPr="002A102D" w:rsidR="0026550F">
        <w:rPr>
          <w:rFonts w:ascii="Times New Roman" w:hAnsi="Times New Roman" w:cs="Times New Roman"/>
          <w:sz w:val="24"/>
          <w:szCs w:val="24"/>
        </w:rPr>
        <w:t xml:space="preserve"> marketing plan, the management gives value to the cultural diversity and differences. Cultural diversity causes miscommunication creating barriers leading to </w:t>
      </w:r>
      <w:r w:rsidRPr="002A102D" w:rsidR="00066F97">
        <w:rPr>
          <w:rFonts w:ascii="Times New Roman" w:hAnsi="Times New Roman" w:cs="Times New Roman"/>
          <w:sz w:val="24"/>
          <w:szCs w:val="24"/>
        </w:rPr>
        <w:t>dysfunctional</w:t>
      </w:r>
      <w:r w:rsidRPr="002A102D" w:rsidR="0026550F">
        <w:rPr>
          <w:rFonts w:ascii="Times New Roman" w:hAnsi="Times New Roman" w:cs="Times New Roman"/>
          <w:sz w:val="24"/>
          <w:szCs w:val="24"/>
        </w:rPr>
        <w:t xml:space="preserve"> </w:t>
      </w:r>
      <w:r w:rsidRPr="002A102D" w:rsidR="00066F97">
        <w:rPr>
          <w:rFonts w:ascii="Times New Roman" w:hAnsi="Times New Roman" w:cs="Times New Roman"/>
          <w:sz w:val="24"/>
          <w:szCs w:val="24"/>
        </w:rPr>
        <w:t>adaptation</w:t>
      </w:r>
      <w:r w:rsidRPr="002A102D" w:rsidR="0026550F">
        <w:rPr>
          <w:rFonts w:ascii="Times New Roman" w:hAnsi="Times New Roman" w:cs="Times New Roman"/>
          <w:sz w:val="24"/>
          <w:szCs w:val="24"/>
        </w:rPr>
        <w:t xml:space="preserve"> </w:t>
      </w:r>
      <w:r w:rsidRPr="002A102D" w:rsidR="00066F97">
        <w:rPr>
          <w:rFonts w:ascii="Times New Roman" w:hAnsi="Times New Roman" w:cs="Times New Roman"/>
          <w:sz w:val="24"/>
          <w:szCs w:val="24"/>
        </w:rPr>
        <w:t>behaviors</w:t>
      </w:r>
      <w:r w:rsidRPr="002A102D" w:rsidR="0026550F">
        <w:rPr>
          <w:rFonts w:ascii="Times New Roman" w:hAnsi="Times New Roman" w:cs="Times New Roman"/>
          <w:sz w:val="24"/>
          <w:szCs w:val="24"/>
        </w:rPr>
        <w:t xml:space="preserve"> in the firm. </w:t>
      </w:r>
      <w:r w:rsidRPr="002A102D" w:rsidR="0023098A">
        <w:rPr>
          <w:rFonts w:ascii="Times New Roman" w:hAnsi="Times New Roman" w:cs="Times New Roman"/>
          <w:sz w:val="24"/>
          <w:szCs w:val="24"/>
        </w:rPr>
        <w:t xml:space="preserve">Therefore, a proper communication channel between McDonald's and different </w:t>
      </w:r>
      <w:r w:rsidRPr="002A102D" w:rsidR="00066F97">
        <w:rPr>
          <w:rFonts w:ascii="Times New Roman" w:hAnsi="Times New Roman" w:cs="Times New Roman"/>
          <w:sz w:val="24"/>
          <w:szCs w:val="24"/>
        </w:rPr>
        <w:t>parties</w:t>
      </w:r>
      <w:r w:rsidRPr="002A102D" w:rsidR="0023098A">
        <w:rPr>
          <w:rFonts w:ascii="Times New Roman" w:hAnsi="Times New Roman" w:cs="Times New Roman"/>
          <w:sz w:val="24"/>
          <w:szCs w:val="24"/>
        </w:rPr>
        <w:t xml:space="preserve"> is required to</w:t>
      </w:r>
      <w:r w:rsidRPr="002A102D" w:rsidR="00066F97">
        <w:rPr>
          <w:rFonts w:ascii="Times New Roman" w:hAnsi="Times New Roman" w:cs="Times New Roman"/>
          <w:sz w:val="24"/>
          <w:szCs w:val="24"/>
        </w:rPr>
        <w:t xml:space="preserve"> eliminat</w:t>
      </w:r>
      <w:r w:rsidRPr="002A102D" w:rsidR="0023098A">
        <w:rPr>
          <w:rFonts w:ascii="Times New Roman" w:hAnsi="Times New Roman" w:cs="Times New Roman"/>
          <w:sz w:val="24"/>
          <w:szCs w:val="24"/>
        </w:rPr>
        <w:t xml:space="preserve">e cultural or social </w:t>
      </w:r>
      <w:r w:rsidRPr="002A102D" w:rsidR="00066F97">
        <w:rPr>
          <w:rFonts w:ascii="Times New Roman" w:hAnsi="Times New Roman" w:cs="Times New Roman"/>
          <w:sz w:val="24"/>
          <w:szCs w:val="24"/>
        </w:rPr>
        <w:t>barriers</w:t>
      </w:r>
      <w:r w:rsidRPr="002A102D" w:rsidR="0023098A">
        <w:rPr>
          <w:rFonts w:ascii="Times New Roman" w:hAnsi="Times New Roman" w:cs="Times New Roman"/>
          <w:sz w:val="24"/>
          <w:szCs w:val="24"/>
        </w:rPr>
        <w:t xml:space="preserve">. </w:t>
      </w:r>
    </w:p>
    <w:p w:rsidR="00431E49"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Controlling the franchise of an </w:t>
      </w:r>
      <w:r w:rsidRPr="002A102D" w:rsidR="00686E74">
        <w:rPr>
          <w:rFonts w:ascii="Times New Roman" w:hAnsi="Times New Roman" w:cs="Times New Roman"/>
          <w:sz w:val="24"/>
          <w:szCs w:val="24"/>
        </w:rPr>
        <w:t>organization</w:t>
      </w:r>
      <w:r w:rsidRPr="002A102D">
        <w:rPr>
          <w:rFonts w:ascii="Times New Roman" w:hAnsi="Times New Roman" w:cs="Times New Roman"/>
          <w:sz w:val="24"/>
          <w:szCs w:val="24"/>
        </w:rPr>
        <w:t xml:space="preserve"> is an </w:t>
      </w:r>
      <w:r w:rsidRPr="002A102D" w:rsidR="00686E74">
        <w:rPr>
          <w:rFonts w:ascii="Times New Roman" w:hAnsi="Times New Roman" w:cs="Times New Roman"/>
          <w:sz w:val="24"/>
          <w:szCs w:val="24"/>
        </w:rPr>
        <w:t>essential</w:t>
      </w:r>
      <w:r w:rsidRPr="002A102D">
        <w:rPr>
          <w:rFonts w:ascii="Times New Roman" w:hAnsi="Times New Roman" w:cs="Times New Roman"/>
          <w:sz w:val="24"/>
          <w:szCs w:val="24"/>
        </w:rPr>
        <w:t xml:space="preserve"> step for the firm's success</w:t>
      </w:r>
      <w:r w:rsidRPr="002A102D">
        <w:rPr>
          <w:rFonts w:ascii="Times New Roman" w:hAnsi="Times New Roman" w:cs="Times New Roman"/>
          <w:sz w:val="24"/>
          <w:szCs w:val="24"/>
        </w:rPr>
        <w:t xml:space="preserve"> in an international market. For the </w:t>
      </w:r>
      <w:r w:rsidRPr="002A102D" w:rsidR="00686E74">
        <w:rPr>
          <w:rFonts w:ascii="Times New Roman" w:hAnsi="Times New Roman" w:cs="Times New Roman"/>
          <w:sz w:val="24"/>
          <w:szCs w:val="24"/>
        </w:rPr>
        <w:t>successful</w:t>
      </w:r>
      <w:r w:rsidRPr="002A102D">
        <w:rPr>
          <w:rFonts w:ascii="Times New Roman" w:hAnsi="Times New Roman" w:cs="Times New Roman"/>
          <w:sz w:val="24"/>
          <w:szCs w:val="24"/>
        </w:rPr>
        <w:t xml:space="preserve"> exercise of greater control over the </w:t>
      </w:r>
      <w:r w:rsidRPr="002A102D" w:rsidR="00334747">
        <w:rPr>
          <w:rFonts w:ascii="Times New Roman" w:hAnsi="Times New Roman" w:cs="Times New Roman"/>
          <w:sz w:val="24"/>
          <w:szCs w:val="24"/>
        </w:rPr>
        <w:t xml:space="preserve">franchises, the company </w:t>
      </w:r>
      <w:r w:rsidRPr="002A102D">
        <w:rPr>
          <w:rFonts w:ascii="Times New Roman" w:hAnsi="Times New Roman" w:cs="Times New Roman"/>
          <w:sz w:val="24"/>
          <w:szCs w:val="24"/>
        </w:rPr>
        <w:t xml:space="preserve">would have employed a local individual </w:t>
      </w:r>
      <w:r w:rsidRPr="002A102D" w:rsidR="00686E74">
        <w:rPr>
          <w:rFonts w:ascii="Times New Roman" w:hAnsi="Times New Roman" w:cs="Times New Roman"/>
          <w:sz w:val="24"/>
          <w:szCs w:val="24"/>
        </w:rPr>
        <w:t>to</w:t>
      </w:r>
      <w:r w:rsidRPr="002A102D">
        <w:rPr>
          <w:rFonts w:ascii="Times New Roman" w:hAnsi="Times New Roman" w:cs="Times New Roman"/>
          <w:sz w:val="24"/>
          <w:szCs w:val="24"/>
        </w:rPr>
        <w:t xml:space="preserve"> manage the </w:t>
      </w:r>
      <w:r w:rsidRPr="002A102D" w:rsidR="00686E74">
        <w:rPr>
          <w:rFonts w:ascii="Times New Roman" w:hAnsi="Times New Roman" w:cs="Times New Roman"/>
          <w:sz w:val="24"/>
          <w:szCs w:val="24"/>
        </w:rPr>
        <w:t>franchises</w:t>
      </w:r>
      <w:r w:rsidRPr="002A102D">
        <w:rPr>
          <w:rFonts w:ascii="Times New Roman" w:hAnsi="Times New Roman" w:cs="Times New Roman"/>
          <w:sz w:val="24"/>
          <w:szCs w:val="24"/>
        </w:rPr>
        <w:t xml:space="preserve"> and put </w:t>
      </w:r>
      <w:r w:rsidRPr="002A102D" w:rsidR="00BE4710">
        <w:rPr>
          <w:rFonts w:ascii="Times New Roman" w:hAnsi="Times New Roman" w:cs="Times New Roman"/>
          <w:sz w:val="24"/>
          <w:szCs w:val="24"/>
        </w:rPr>
        <w:t>together</w:t>
      </w:r>
      <w:r w:rsidRPr="002A102D">
        <w:rPr>
          <w:rFonts w:ascii="Times New Roman" w:hAnsi="Times New Roman" w:cs="Times New Roman"/>
          <w:sz w:val="24"/>
          <w:szCs w:val="24"/>
        </w:rPr>
        <w:t xml:space="preserve"> a </w:t>
      </w:r>
      <w:r w:rsidRPr="002A102D" w:rsidR="00BE4710">
        <w:rPr>
          <w:rFonts w:ascii="Times New Roman" w:hAnsi="Times New Roman" w:cs="Times New Roman"/>
          <w:sz w:val="24"/>
          <w:szCs w:val="24"/>
        </w:rPr>
        <w:t>great</w:t>
      </w:r>
      <w:r w:rsidRPr="002A102D">
        <w:rPr>
          <w:rFonts w:ascii="Times New Roman" w:hAnsi="Times New Roman" w:cs="Times New Roman"/>
          <w:sz w:val="24"/>
          <w:szCs w:val="24"/>
        </w:rPr>
        <w:t xml:space="preserve"> control for high-quality </w:t>
      </w:r>
      <w:r w:rsidRPr="002A102D">
        <w:rPr>
          <w:rFonts w:ascii="Times New Roman" w:hAnsi="Times New Roman" w:cs="Times New Roman"/>
          <w:sz w:val="24"/>
          <w:szCs w:val="24"/>
        </w:rPr>
        <w:t>services</w:t>
      </w:r>
      <w:r w:rsidRPr="002A102D" w:rsidR="009C5301">
        <w:rPr>
          <w:rFonts w:ascii="Times New Roman" w:hAnsi="Times New Roman" w:cs="Times New Roman"/>
          <w:sz w:val="24"/>
          <w:szCs w:val="24"/>
        </w:rPr>
        <w:t xml:space="preserve"> (</w:t>
      </w:r>
      <w:r w:rsidRPr="002A102D" w:rsidR="009C5301">
        <w:rPr>
          <w:rFonts w:ascii="Times New Roman" w:hAnsi="Times New Roman" w:cs="Times New Roman"/>
          <w:sz w:val="24"/>
          <w:szCs w:val="24"/>
          <w:shd w:val="clear" w:color="auto" w:fill="FFFFFF"/>
        </w:rPr>
        <w:t>Poole &amp; H-France,</w:t>
      </w:r>
      <w:r w:rsidRPr="002A102D" w:rsidR="009C5301">
        <w:rPr>
          <w:rFonts w:ascii="Times New Roman" w:hAnsi="Times New Roman" w:cs="Times New Roman"/>
          <w:sz w:val="24"/>
          <w:szCs w:val="24"/>
          <w:shd w:val="clear" w:color="auto" w:fill="FFFFFF"/>
        </w:rPr>
        <w:t xml:space="preserve"> 2019)</w:t>
      </w:r>
      <w:r w:rsidRPr="002A102D">
        <w:rPr>
          <w:rFonts w:ascii="Times New Roman" w:hAnsi="Times New Roman" w:cs="Times New Roman"/>
          <w:sz w:val="24"/>
          <w:szCs w:val="24"/>
        </w:rPr>
        <w:t xml:space="preserve">. </w:t>
      </w:r>
      <w:r w:rsidRPr="002A102D" w:rsidR="00BE4710">
        <w:rPr>
          <w:rFonts w:ascii="Times New Roman" w:hAnsi="Times New Roman" w:cs="Times New Roman"/>
          <w:sz w:val="24"/>
          <w:szCs w:val="24"/>
        </w:rPr>
        <w:t>Mc</w:t>
      </w:r>
      <w:r w:rsidRPr="002A102D" w:rsidR="00373740">
        <w:rPr>
          <w:rFonts w:ascii="Times New Roman" w:hAnsi="Times New Roman" w:cs="Times New Roman"/>
          <w:sz w:val="24"/>
          <w:szCs w:val="24"/>
        </w:rPr>
        <w:t xml:space="preserve">Donald’s would have controlled and monitored the </w:t>
      </w:r>
      <w:r w:rsidRPr="002A102D" w:rsidR="00BE4710">
        <w:rPr>
          <w:rFonts w:ascii="Times New Roman" w:hAnsi="Times New Roman" w:cs="Times New Roman"/>
          <w:sz w:val="24"/>
          <w:szCs w:val="24"/>
        </w:rPr>
        <w:t>franchise</w:t>
      </w:r>
      <w:r w:rsidRPr="002A102D" w:rsidR="00373740">
        <w:rPr>
          <w:rFonts w:ascii="Times New Roman" w:hAnsi="Times New Roman" w:cs="Times New Roman"/>
          <w:sz w:val="24"/>
          <w:szCs w:val="24"/>
        </w:rPr>
        <w:t xml:space="preserve"> through the local person who connects </w:t>
      </w:r>
      <w:r w:rsidRPr="002A102D" w:rsidR="00BE4710">
        <w:rPr>
          <w:rFonts w:ascii="Times New Roman" w:hAnsi="Times New Roman" w:cs="Times New Roman"/>
          <w:sz w:val="24"/>
          <w:szCs w:val="24"/>
        </w:rPr>
        <w:t>well</w:t>
      </w:r>
      <w:r w:rsidRPr="002A102D" w:rsidR="00373740">
        <w:rPr>
          <w:rFonts w:ascii="Times New Roman" w:hAnsi="Times New Roman" w:cs="Times New Roman"/>
          <w:sz w:val="24"/>
          <w:szCs w:val="24"/>
        </w:rPr>
        <w:t xml:space="preserve"> with the people and manages the </w:t>
      </w:r>
      <w:r w:rsidRPr="002A102D" w:rsidR="00BE4710">
        <w:rPr>
          <w:rFonts w:ascii="Times New Roman" w:hAnsi="Times New Roman" w:cs="Times New Roman"/>
          <w:sz w:val="24"/>
          <w:szCs w:val="24"/>
        </w:rPr>
        <w:t>franchise</w:t>
      </w:r>
      <w:r w:rsidRPr="002A102D" w:rsidR="00373740">
        <w:rPr>
          <w:rFonts w:ascii="Times New Roman" w:hAnsi="Times New Roman" w:cs="Times New Roman"/>
          <w:sz w:val="24"/>
          <w:szCs w:val="24"/>
        </w:rPr>
        <w:t xml:space="preserve"> fully, thus giving </w:t>
      </w:r>
      <w:r w:rsidRPr="002A102D" w:rsidR="00BE4710">
        <w:rPr>
          <w:rFonts w:ascii="Times New Roman" w:hAnsi="Times New Roman" w:cs="Times New Roman"/>
          <w:sz w:val="24"/>
          <w:szCs w:val="24"/>
        </w:rPr>
        <w:t>sufficient</w:t>
      </w:r>
      <w:r w:rsidRPr="002A102D" w:rsidR="00373740">
        <w:rPr>
          <w:rFonts w:ascii="Times New Roman" w:hAnsi="Times New Roman" w:cs="Times New Roman"/>
          <w:sz w:val="24"/>
          <w:szCs w:val="24"/>
        </w:rPr>
        <w:t xml:space="preserve"> support for meeting the requirement of </w:t>
      </w:r>
      <w:r w:rsidRPr="002A102D" w:rsidR="00BE4710">
        <w:rPr>
          <w:rFonts w:ascii="Times New Roman" w:hAnsi="Times New Roman" w:cs="Times New Roman"/>
          <w:sz w:val="24"/>
          <w:szCs w:val="24"/>
        </w:rPr>
        <w:t>high</w:t>
      </w:r>
      <w:r w:rsidRPr="002A102D" w:rsidR="00373740">
        <w:rPr>
          <w:rFonts w:ascii="Times New Roman" w:hAnsi="Times New Roman" w:cs="Times New Roman"/>
          <w:sz w:val="24"/>
          <w:szCs w:val="24"/>
        </w:rPr>
        <w:t xml:space="preserve">-quality </w:t>
      </w:r>
      <w:r w:rsidRPr="002A102D" w:rsidR="00BE4710">
        <w:rPr>
          <w:rFonts w:ascii="Times New Roman" w:hAnsi="Times New Roman" w:cs="Times New Roman"/>
          <w:sz w:val="24"/>
          <w:szCs w:val="24"/>
        </w:rPr>
        <w:t>standards</w:t>
      </w:r>
      <w:r w:rsidRPr="002A102D" w:rsidR="00373740">
        <w:rPr>
          <w:rFonts w:ascii="Times New Roman" w:hAnsi="Times New Roman" w:cs="Times New Roman"/>
          <w:sz w:val="24"/>
          <w:szCs w:val="24"/>
        </w:rPr>
        <w:t xml:space="preserve"> delivery. </w:t>
      </w:r>
    </w:p>
    <w:p w:rsidR="00431E49"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Foreign licensing grants an organization or individual to conduct business </w:t>
      </w:r>
      <w:r w:rsidRPr="002A102D" w:rsidR="009F33F3">
        <w:rPr>
          <w:rFonts w:ascii="Times New Roman" w:hAnsi="Times New Roman" w:cs="Times New Roman"/>
          <w:sz w:val="24"/>
          <w:szCs w:val="24"/>
        </w:rPr>
        <w:t>processes</w:t>
      </w:r>
      <w:r w:rsidRPr="002A102D">
        <w:rPr>
          <w:rFonts w:ascii="Times New Roman" w:hAnsi="Times New Roman" w:cs="Times New Roman"/>
          <w:sz w:val="24"/>
          <w:szCs w:val="24"/>
        </w:rPr>
        <w:t xml:space="preserve"> in</w:t>
      </w:r>
      <w:r w:rsidRPr="002A102D" w:rsidR="009F33F3">
        <w:rPr>
          <w:rFonts w:ascii="Times New Roman" w:hAnsi="Times New Roman" w:cs="Times New Roman"/>
          <w:sz w:val="24"/>
          <w:szCs w:val="24"/>
        </w:rPr>
        <w:t xml:space="preserve"> </w:t>
      </w:r>
      <w:r w:rsidRPr="002A102D">
        <w:rPr>
          <w:rFonts w:ascii="Times New Roman" w:hAnsi="Times New Roman" w:cs="Times New Roman"/>
          <w:sz w:val="24"/>
          <w:szCs w:val="24"/>
        </w:rPr>
        <w:t xml:space="preserve">a </w:t>
      </w:r>
      <w:r w:rsidRPr="002A102D" w:rsidR="009F33F3">
        <w:rPr>
          <w:rFonts w:ascii="Times New Roman" w:hAnsi="Times New Roman" w:cs="Times New Roman"/>
          <w:sz w:val="24"/>
          <w:szCs w:val="24"/>
        </w:rPr>
        <w:t>foreign</w:t>
      </w:r>
      <w:r w:rsidRPr="002A102D">
        <w:rPr>
          <w:rFonts w:ascii="Times New Roman" w:hAnsi="Times New Roman" w:cs="Times New Roman"/>
          <w:sz w:val="24"/>
          <w:szCs w:val="24"/>
        </w:rPr>
        <w:t xml:space="preserve"> country. </w:t>
      </w:r>
      <w:r w:rsidRPr="002A102D" w:rsidR="00E873F1">
        <w:rPr>
          <w:rFonts w:ascii="Times New Roman" w:hAnsi="Times New Roman" w:cs="Times New Roman"/>
          <w:sz w:val="24"/>
          <w:szCs w:val="24"/>
        </w:rPr>
        <w:t xml:space="preserve">The most suitable products for foreign </w:t>
      </w:r>
      <w:r w:rsidRPr="002A102D" w:rsidR="009F33F3">
        <w:rPr>
          <w:rFonts w:ascii="Times New Roman" w:hAnsi="Times New Roman" w:cs="Times New Roman"/>
          <w:sz w:val="24"/>
          <w:szCs w:val="24"/>
        </w:rPr>
        <w:t xml:space="preserve">licensing </w:t>
      </w:r>
      <w:r w:rsidRPr="002A102D" w:rsidR="00E873F1">
        <w:rPr>
          <w:rFonts w:ascii="Times New Roman" w:hAnsi="Times New Roman" w:cs="Times New Roman"/>
          <w:sz w:val="24"/>
          <w:szCs w:val="24"/>
        </w:rPr>
        <w:t xml:space="preserve">are </w:t>
      </w:r>
      <w:r w:rsidRPr="002A102D" w:rsidR="009F33F3">
        <w:rPr>
          <w:rFonts w:ascii="Times New Roman" w:hAnsi="Times New Roman" w:cs="Times New Roman"/>
          <w:sz w:val="24"/>
          <w:szCs w:val="24"/>
        </w:rPr>
        <w:t>products</w:t>
      </w:r>
      <w:r w:rsidRPr="002A102D" w:rsidR="00E873F1">
        <w:rPr>
          <w:rFonts w:ascii="Times New Roman" w:hAnsi="Times New Roman" w:cs="Times New Roman"/>
          <w:sz w:val="24"/>
          <w:szCs w:val="24"/>
        </w:rPr>
        <w:t xml:space="preserve"> that require no or little modification while entering new markets. Such products include </w:t>
      </w:r>
      <w:r w:rsidRPr="002A102D" w:rsidR="009F33F3">
        <w:rPr>
          <w:rFonts w:ascii="Times New Roman" w:hAnsi="Times New Roman" w:cs="Times New Roman"/>
          <w:sz w:val="24"/>
          <w:szCs w:val="24"/>
        </w:rPr>
        <w:t>electronic</w:t>
      </w:r>
      <w:r w:rsidRPr="002A102D" w:rsidR="00E873F1">
        <w:rPr>
          <w:rFonts w:ascii="Times New Roman" w:hAnsi="Times New Roman" w:cs="Times New Roman"/>
          <w:sz w:val="24"/>
          <w:szCs w:val="24"/>
        </w:rPr>
        <w:t xml:space="preserve"> </w:t>
      </w:r>
      <w:r w:rsidRPr="002A102D" w:rsidR="009F33F3">
        <w:rPr>
          <w:rFonts w:ascii="Times New Roman" w:hAnsi="Times New Roman" w:cs="Times New Roman"/>
          <w:sz w:val="24"/>
          <w:szCs w:val="24"/>
        </w:rPr>
        <w:t>devices</w:t>
      </w:r>
      <w:r w:rsidRPr="002A102D" w:rsidR="00E873F1">
        <w:rPr>
          <w:rFonts w:ascii="Times New Roman" w:hAnsi="Times New Roman" w:cs="Times New Roman"/>
          <w:sz w:val="24"/>
          <w:szCs w:val="24"/>
        </w:rPr>
        <w:t xml:space="preserve">, capital </w:t>
      </w:r>
      <w:r w:rsidRPr="002A102D" w:rsidR="009F33F3">
        <w:rPr>
          <w:rFonts w:ascii="Times New Roman" w:hAnsi="Times New Roman" w:cs="Times New Roman"/>
          <w:sz w:val="24"/>
          <w:szCs w:val="24"/>
        </w:rPr>
        <w:t>equipment</w:t>
      </w:r>
      <w:r w:rsidRPr="002A102D" w:rsidR="00E873F1">
        <w:rPr>
          <w:rFonts w:ascii="Times New Roman" w:hAnsi="Times New Roman" w:cs="Times New Roman"/>
          <w:sz w:val="24"/>
          <w:szCs w:val="24"/>
        </w:rPr>
        <w:t xml:space="preserve">, and fast-moving consumer products. The </w:t>
      </w:r>
      <w:r w:rsidRPr="002A102D" w:rsidR="009F33F3">
        <w:rPr>
          <w:rFonts w:ascii="Times New Roman" w:hAnsi="Times New Roman" w:cs="Times New Roman"/>
          <w:sz w:val="24"/>
          <w:szCs w:val="24"/>
        </w:rPr>
        <w:t>products</w:t>
      </w:r>
      <w:r w:rsidRPr="002A102D" w:rsidR="00E873F1">
        <w:rPr>
          <w:rFonts w:ascii="Times New Roman" w:hAnsi="Times New Roman" w:cs="Times New Roman"/>
          <w:sz w:val="24"/>
          <w:szCs w:val="24"/>
        </w:rPr>
        <w:t xml:space="preserve"> are </w:t>
      </w:r>
      <w:r w:rsidRPr="002A102D" w:rsidR="009F33F3">
        <w:rPr>
          <w:rFonts w:ascii="Times New Roman" w:hAnsi="Times New Roman" w:cs="Times New Roman"/>
          <w:sz w:val="24"/>
          <w:szCs w:val="24"/>
        </w:rPr>
        <w:t>rarely</w:t>
      </w:r>
      <w:r w:rsidRPr="002A102D" w:rsidR="00E873F1">
        <w:rPr>
          <w:rFonts w:ascii="Times New Roman" w:hAnsi="Times New Roman" w:cs="Times New Roman"/>
          <w:sz w:val="24"/>
          <w:szCs w:val="24"/>
        </w:rPr>
        <w:t xml:space="preserve"> affected by cultural or social differences. For </w:t>
      </w:r>
      <w:r w:rsidRPr="002A102D" w:rsidR="009F33F3">
        <w:rPr>
          <w:rFonts w:ascii="Times New Roman" w:hAnsi="Times New Roman" w:cs="Times New Roman"/>
          <w:sz w:val="24"/>
          <w:szCs w:val="24"/>
        </w:rPr>
        <w:t>instance</w:t>
      </w:r>
      <w:r w:rsidRPr="002A102D" w:rsidR="00E873F1">
        <w:rPr>
          <w:rFonts w:ascii="Times New Roman" w:hAnsi="Times New Roman" w:cs="Times New Roman"/>
          <w:sz w:val="24"/>
          <w:szCs w:val="24"/>
        </w:rPr>
        <w:t xml:space="preserve">, Samsung </w:t>
      </w:r>
      <w:r w:rsidRPr="002A102D" w:rsidR="00E873F1">
        <w:rPr>
          <w:rFonts w:ascii="Times New Roman" w:hAnsi="Times New Roman" w:cs="Times New Roman"/>
          <w:sz w:val="24"/>
          <w:szCs w:val="24"/>
        </w:rPr>
        <w:t xml:space="preserve">can sell its </w:t>
      </w:r>
      <w:r w:rsidRPr="002A102D" w:rsidR="009F33F3">
        <w:rPr>
          <w:rFonts w:ascii="Times New Roman" w:hAnsi="Times New Roman" w:cs="Times New Roman"/>
          <w:sz w:val="24"/>
          <w:szCs w:val="24"/>
        </w:rPr>
        <w:t>mobile</w:t>
      </w:r>
      <w:r w:rsidRPr="002A102D" w:rsidR="00E873F1">
        <w:rPr>
          <w:rFonts w:ascii="Times New Roman" w:hAnsi="Times New Roman" w:cs="Times New Roman"/>
          <w:sz w:val="24"/>
          <w:szCs w:val="24"/>
        </w:rPr>
        <w:t xml:space="preserve"> </w:t>
      </w:r>
      <w:r w:rsidRPr="002A102D" w:rsidR="009F33F3">
        <w:rPr>
          <w:rFonts w:ascii="Times New Roman" w:hAnsi="Times New Roman" w:cs="Times New Roman"/>
          <w:sz w:val="24"/>
          <w:szCs w:val="24"/>
        </w:rPr>
        <w:t>phones</w:t>
      </w:r>
      <w:r w:rsidRPr="002A102D" w:rsidR="00E873F1">
        <w:rPr>
          <w:rFonts w:ascii="Times New Roman" w:hAnsi="Times New Roman" w:cs="Times New Roman"/>
          <w:sz w:val="24"/>
          <w:szCs w:val="24"/>
        </w:rPr>
        <w:t xml:space="preserve"> worldwide while </w:t>
      </w:r>
      <w:r w:rsidRPr="002A102D" w:rsidR="00BD5EAF">
        <w:rPr>
          <w:rFonts w:ascii="Times New Roman" w:hAnsi="Times New Roman" w:cs="Times New Roman"/>
          <w:sz w:val="24"/>
          <w:szCs w:val="24"/>
        </w:rPr>
        <w:t>n</w:t>
      </w:r>
      <w:r w:rsidRPr="002A102D" w:rsidR="00E873F1">
        <w:rPr>
          <w:rFonts w:ascii="Times New Roman" w:hAnsi="Times New Roman" w:cs="Times New Roman"/>
          <w:sz w:val="24"/>
          <w:szCs w:val="24"/>
        </w:rPr>
        <w:t xml:space="preserve">ot facing any significant effort in managing cultural and social differences. </w:t>
      </w:r>
    </w:p>
    <w:p w:rsidR="00F6482F" w:rsidRPr="002A102D" w:rsidP="002A102D">
      <w:pPr>
        <w:spacing w:line="480" w:lineRule="auto"/>
        <w:rPr>
          <w:rFonts w:ascii="Times New Roman" w:hAnsi="Times New Roman" w:cs="Times New Roman"/>
          <w:b/>
          <w:sz w:val="24"/>
          <w:szCs w:val="24"/>
        </w:rPr>
      </w:pPr>
      <w:r w:rsidRPr="002A102D">
        <w:rPr>
          <w:rFonts w:ascii="Times New Roman" w:hAnsi="Times New Roman" w:cs="Times New Roman"/>
          <w:b/>
          <w:sz w:val="24"/>
          <w:szCs w:val="24"/>
          <w:shd w:val="clear" w:color="auto" w:fill="FFFFFF"/>
        </w:rPr>
        <w:t>Re-Union Carbide Corporation Gas Plant Disaster at Bhopal</w:t>
      </w:r>
    </w:p>
    <w:p w:rsidR="004731FE"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Foreign investment involves investing the </w:t>
      </w:r>
      <w:r w:rsidRPr="002A102D" w:rsidR="00EF1715">
        <w:rPr>
          <w:rFonts w:ascii="Times New Roman" w:hAnsi="Times New Roman" w:cs="Times New Roman"/>
          <w:sz w:val="24"/>
          <w:szCs w:val="24"/>
        </w:rPr>
        <w:t>domestic</w:t>
      </w:r>
      <w:r w:rsidRPr="002A102D">
        <w:rPr>
          <w:rFonts w:ascii="Times New Roman" w:hAnsi="Times New Roman" w:cs="Times New Roman"/>
          <w:sz w:val="24"/>
          <w:szCs w:val="24"/>
        </w:rPr>
        <w:t xml:space="preserve"> resources and enterprises </w:t>
      </w:r>
      <w:r w:rsidRPr="002A102D" w:rsidR="00382E9D">
        <w:rPr>
          <w:rFonts w:ascii="Times New Roman" w:hAnsi="Times New Roman" w:cs="Times New Roman"/>
          <w:sz w:val="24"/>
          <w:szCs w:val="24"/>
        </w:rPr>
        <w:t>in</w:t>
      </w:r>
      <w:r w:rsidRPr="002A102D">
        <w:rPr>
          <w:rFonts w:ascii="Times New Roman" w:hAnsi="Times New Roman" w:cs="Times New Roman"/>
          <w:sz w:val="24"/>
          <w:szCs w:val="24"/>
        </w:rPr>
        <w:t xml:space="preserve"> a different country. Direct foreign </w:t>
      </w:r>
      <w:r w:rsidRPr="002A102D" w:rsidR="00EF1715">
        <w:rPr>
          <w:rFonts w:ascii="Times New Roman" w:hAnsi="Times New Roman" w:cs="Times New Roman"/>
          <w:sz w:val="24"/>
          <w:szCs w:val="24"/>
        </w:rPr>
        <w:t>investment</w:t>
      </w:r>
      <w:r w:rsidRPr="002A102D">
        <w:rPr>
          <w:rFonts w:ascii="Times New Roman" w:hAnsi="Times New Roman" w:cs="Times New Roman"/>
          <w:sz w:val="24"/>
          <w:szCs w:val="24"/>
        </w:rPr>
        <w:t xml:space="preserve"> is associated with </w:t>
      </w:r>
      <w:r w:rsidRPr="002A102D" w:rsidR="00EF1715">
        <w:rPr>
          <w:rFonts w:ascii="Times New Roman" w:hAnsi="Times New Roman" w:cs="Times New Roman"/>
          <w:sz w:val="24"/>
          <w:szCs w:val="24"/>
        </w:rPr>
        <w:t>higher</w:t>
      </w:r>
      <w:r w:rsidRPr="002A102D">
        <w:rPr>
          <w:rFonts w:ascii="Times New Roman" w:hAnsi="Times New Roman" w:cs="Times New Roman"/>
          <w:sz w:val="24"/>
          <w:szCs w:val="24"/>
        </w:rPr>
        <w:t xml:space="preserve"> risks than </w:t>
      </w:r>
      <w:r w:rsidRPr="002A102D" w:rsidR="00EF1715">
        <w:rPr>
          <w:rFonts w:ascii="Times New Roman" w:hAnsi="Times New Roman" w:cs="Times New Roman"/>
          <w:sz w:val="24"/>
          <w:szCs w:val="24"/>
        </w:rPr>
        <w:t>exporting</w:t>
      </w:r>
      <w:r w:rsidRPr="002A102D">
        <w:rPr>
          <w:rFonts w:ascii="Times New Roman" w:hAnsi="Times New Roman" w:cs="Times New Roman"/>
          <w:sz w:val="24"/>
          <w:szCs w:val="24"/>
        </w:rPr>
        <w:t xml:space="preserve"> and licensing. Some of the </w:t>
      </w:r>
      <w:r w:rsidRPr="002A102D" w:rsidR="00382E9D">
        <w:rPr>
          <w:rFonts w:ascii="Times New Roman" w:hAnsi="Times New Roman" w:cs="Times New Roman"/>
          <w:sz w:val="24"/>
          <w:szCs w:val="24"/>
        </w:rPr>
        <w:t>risks</w:t>
      </w:r>
      <w:r w:rsidRPr="002A102D">
        <w:rPr>
          <w:rFonts w:ascii="Times New Roman" w:hAnsi="Times New Roman" w:cs="Times New Roman"/>
          <w:sz w:val="24"/>
          <w:szCs w:val="24"/>
        </w:rPr>
        <w:t xml:space="preserve"> include </w:t>
      </w:r>
      <w:r w:rsidRPr="002A102D" w:rsidR="00382E9D">
        <w:rPr>
          <w:rFonts w:ascii="Times New Roman" w:hAnsi="Times New Roman" w:cs="Times New Roman"/>
          <w:sz w:val="24"/>
          <w:szCs w:val="24"/>
        </w:rPr>
        <w:t>emerging</w:t>
      </w:r>
      <w:r w:rsidRPr="002A102D" w:rsidR="0058636F">
        <w:rPr>
          <w:rFonts w:ascii="Times New Roman" w:hAnsi="Times New Roman" w:cs="Times New Roman"/>
          <w:sz w:val="24"/>
          <w:szCs w:val="24"/>
        </w:rPr>
        <w:t xml:space="preserve"> </w:t>
      </w:r>
      <w:r w:rsidRPr="002A102D" w:rsidR="00382E9D">
        <w:rPr>
          <w:rFonts w:ascii="Times New Roman" w:hAnsi="Times New Roman" w:cs="Times New Roman"/>
          <w:sz w:val="24"/>
          <w:szCs w:val="24"/>
        </w:rPr>
        <w:t>economies</w:t>
      </w:r>
      <w:r w:rsidRPr="002A102D" w:rsidR="00EF1715">
        <w:rPr>
          <w:rFonts w:ascii="Times New Roman" w:hAnsi="Times New Roman" w:cs="Times New Roman"/>
          <w:sz w:val="24"/>
          <w:szCs w:val="24"/>
        </w:rPr>
        <w:t xml:space="preserve"> leading to uncertainty</w:t>
      </w:r>
      <w:r w:rsidRPr="002A102D" w:rsidR="0058636F">
        <w:rPr>
          <w:rFonts w:ascii="Times New Roman" w:hAnsi="Times New Roman" w:cs="Times New Roman"/>
          <w:sz w:val="24"/>
          <w:szCs w:val="24"/>
        </w:rPr>
        <w:t xml:space="preserve"> in price and cost of operation, the legal factors and </w:t>
      </w:r>
      <w:r w:rsidRPr="002A102D" w:rsidR="00382E9D">
        <w:rPr>
          <w:rFonts w:ascii="Times New Roman" w:hAnsi="Times New Roman" w:cs="Times New Roman"/>
          <w:sz w:val="24"/>
          <w:szCs w:val="24"/>
        </w:rPr>
        <w:t>political instability</w:t>
      </w:r>
      <w:r w:rsidRPr="002A102D" w:rsidR="0058636F">
        <w:rPr>
          <w:rFonts w:ascii="Times New Roman" w:hAnsi="Times New Roman" w:cs="Times New Roman"/>
          <w:sz w:val="24"/>
          <w:szCs w:val="24"/>
        </w:rPr>
        <w:t xml:space="preserve"> of the </w:t>
      </w:r>
      <w:r w:rsidRPr="002A102D" w:rsidR="00382E9D">
        <w:rPr>
          <w:rFonts w:ascii="Times New Roman" w:hAnsi="Times New Roman" w:cs="Times New Roman"/>
          <w:sz w:val="24"/>
          <w:szCs w:val="24"/>
        </w:rPr>
        <w:t>foreign</w:t>
      </w:r>
      <w:r w:rsidRPr="002A102D" w:rsidR="00EF1715">
        <w:rPr>
          <w:rFonts w:ascii="Times New Roman" w:hAnsi="Times New Roman" w:cs="Times New Roman"/>
          <w:sz w:val="24"/>
          <w:szCs w:val="24"/>
        </w:rPr>
        <w:t xml:space="preserve"> country leading to inflation </w:t>
      </w:r>
      <w:r w:rsidRPr="002A102D" w:rsidR="0058636F">
        <w:rPr>
          <w:rFonts w:ascii="Times New Roman" w:hAnsi="Times New Roman" w:cs="Times New Roman"/>
          <w:sz w:val="24"/>
          <w:szCs w:val="24"/>
        </w:rPr>
        <w:t xml:space="preserve">limiting the </w:t>
      </w:r>
      <w:r w:rsidRPr="002A102D" w:rsidR="00382E9D">
        <w:rPr>
          <w:rFonts w:ascii="Times New Roman" w:hAnsi="Times New Roman" w:cs="Times New Roman"/>
          <w:sz w:val="24"/>
          <w:szCs w:val="24"/>
        </w:rPr>
        <w:t>market</w:t>
      </w:r>
      <w:r w:rsidRPr="002A102D" w:rsidR="0058636F">
        <w:rPr>
          <w:rFonts w:ascii="Times New Roman" w:hAnsi="Times New Roman" w:cs="Times New Roman"/>
          <w:sz w:val="24"/>
          <w:szCs w:val="24"/>
        </w:rPr>
        <w:t xml:space="preserve"> and </w:t>
      </w:r>
      <w:r w:rsidRPr="002A102D" w:rsidR="00382E9D">
        <w:rPr>
          <w:rFonts w:ascii="Times New Roman" w:hAnsi="Times New Roman" w:cs="Times New Roman"/>
          <w:sz w:val="24"/>
          <w:szCs w:val="24"/>
        </w:rPr>
        <w:t>operation</w:t>
      </w:r>
      <w:r w:rsidRPr="002A102D" w:rsidR="0058636F">
        <w:rPr>
          <w:rFonts w:ascii="Times New Roman" w:hAnsi="Times New Roman" w:cs="Times New Roman"/>
          <w:sz w:val="24"/>
          <w:szCs w:val="24"/>
        </w:rPr>
        <w:t xml:space="preserve"> of </w:t>
      </w:r>
      <w:r w:rsidRPr="002A102D" w:rsidR="00382E9D">
        <w:rPr>
          <w:rFonts w:ascii="Times New Roman" w:hAnsi="Times New Roman" w:cs="Times New Roman"/>
          <w:sz w:val="24"/>
          <w:szCs w:val="24"/>
        </w:rPr>
        <w:t>the</w:t>
      </w:r>
      <w:r w:rsidRPr="002A102D" w:rsidR="0058636F">
        <w:rPr>
          <w:rFonts w:ascii="Times New Roman" w:hAnsi="Times New Roman" w:cs="Times New Roman"/>
          <w:sz w:val="24"/>
          <w:szCs w:val="24"/>
        </w:rPr>
        <w:t xml:space="preserve"> </w:t>
      </w:r>
      <w:r w:rsidRPr="002A102D" w:rsidR="00382E9D">
        <w:rPr>
          <w:rFonts w:ascii="Times New Roman" w:hAnsi="Times New Roman" w:cs="Times New Roman"/>
          <w:sz w:val="24"/>
          <w:szCs w:val="24"/>
        </w:rPr>
        <w:t xml:space="preserve">business, and the infrastructural risks </w:t>
      </w:r>
      <w:r w:rsidRPr="002A102D" w:rsidR="0058636F">
        <w:rPr>
          <w:rFonts w:ascii="Times New Roman" w:hAnsi="Times New Roman" w:cs="Times New Roman"/>
          <w:sz w:val="24"/>
          <w:szCs w:val="24"/>
        </w:rPr>
        <w:t xml:space="preserve">resulting in inferior communication and </w:t>
      </w:r>
      <w:r w:rsidRPr="002A102D" w:rsidR="00382E9D">
        <w:rPr>
          <w:rFonts w:ascii="Times New Roman" w:hAnsi="Times New Roman" w:cs="Times New Roman"/>
          <w:sz w:val="24"/>
          <w:szCs w:val="24"/>
        </w:rPr>
        <w:t>transportation</w:t>
      </w:r>
      <w:r w:rsidRPr="002A102D" w:rsidR="0058636F">
        <w:rPr>
          <w:rFonts w:ascii="Times New Roman" w:hAnsi="Times New Roman" w:cs="Times New Roman"/>
          <w:sz w:val="24"/>
          <w:szCs w:val="24"/>
        </w:rPr>
        <w:t xml:space="preserve"> </w:t>
      </w:r>
      <w:r w:rsidRPr="002A102D" w:rsidR="00382E9D">
        <w:rPr>
          <w:rFonts w:ascii="Times New Roman" w:hAnsi="Times New Roman" w:cs="Times New Roman"/>
          <w:sz w:val="24"/>
          <w:szCs w:val="24"/>
        </w:rPr>
        <w:t>networks</w:t>
      </w:r>
      <w:r w:rsidRPr="002A102D" w:rsidR="0058636F">
        <w:rPr>
          <w:rFonts w:ascii="Times New Roman" w:hAnsi="Times New Roman" w:cs="Times New Roman"/>
          <w:sz w:val="24"/>
          <w:szCs w:val="24"/>
        </w:rPr>
        <w:t xml:space="preserve">. Thus, foreign </w:t>
      </w:r>
      <w:r w:rsidRPr="002A102D" w:rsidR="00382E9D">
        <w:rPr>
          <w:rFonts w:ascii="Times New Roman" w:hAnsi="Times New Roman" w:cs="Times New Roman"/>
          <w:sz w:val="24"/>
          <w:szCs w:val="24"/>
        </w:rPr>
        <w:t>investors need</w:t>
      </w:r>
      <w:r w:rsidRPr="002A102D" w:rsidR="0058636F">
        <w:rPr>
          <w:rFonts w:ascii="Times New Roman" w:hAnsi="Times New Roman" w:cs="Times New Roman"/>
          <w:sz w:val="24"/>
          <w:szCs w:val="24"/>
        </w:rPr>
        <w:t xml:space="preserve"> to reduce </w:t>
      </w:r>
      <w:r w:rsidRPr="002A102D" w:rsidR="00697E50">
        <w:rPr>
          <w:rFonts w:ascii="Times New Roman" w:hAnsi="Times New Roman" w:cs="Times New Roman"/>
          <w:sz w:val="24"/>
          <w:szCs w:val="24"/>
        </w:rPr>
        <w:t xml:space="preserve">their </w:t>
      </w:r>
      <w:r w:rsidRPr="002A102D" w:rsidR="00382E9D">
        <w:rPr>
          <w:rFonts w:ascii="Times New Roman" w:hAnsi="Times New Roman" w:cs="Times New Roman"/>
          <w:sz w:val="24"/>
          <w:szCs w:val="24"/>
        </w:rPr>
        <w:t>exposure</w:t>
      </w:r>
      <w:r w:rsidRPr="002A102D" w:rsidR="00697E50">
        <w:rPr>
          <w:rFonts w:ascii="Times New Roman" w:hAnsi="Times New Roman" w:cs="Times New Roman"/>
          <w:sz w:val="24"/>
          <w:szCs w:val="24"/>
        </w:rPr>
        <w:t xml:space="preserve"> to the risk by limiting the volume </w:t>
      </w:r>
      <w:r w:rsidRPr="002A102D" w:rsidR="00382E9D">
        <w:rPr>
          <w:rFonts w:ascii="Times New Roman" w:hAnsi="Times New Roman" w:cs="Times New Roman"/>
          <w:sz w:val="24"/>
          <w:szCs w:val="24"/>
        </w:rPr>
        <w:t>and direction of foreign</w:t>
      </w:r>
      <w:r w:rsidRPr="002A102D" w:rsidR="00697E50">
        <w:rPr>
          <w:rFonts w:ascii="Times New Roman" w:hAnsi="Times New Roman" w:cs="Times New Roman"/>
          <w:sz w:val="24"/>
          <w:szCs w:val="24"/>
        </w:rPr>
        <w:t xml:space="preserve"> direct investment. </w:t>
      </w:r>
    </w:p>
    <w:p w:rsidR="00D01B5D"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There is </w:t>
      </w:r>
      <w:r w:rsidRPr="002A102D" w:rsidR="00A631B6">
        <w:rPr>
          <w:rFonts w:ascii="Times New Roman" w:hAnsi="Times New Roman" w:cs="Times New Roman"/>
          <w:sz w:val="24"/>
          <w:szCs w:val="24"/>
        </w:rPr>
        <w:t>an increased</w:t>
      </w:r>
      <w:r w:rsidRPr="002A102D">
        <w:rPr>
          <w:rFonts w:ascii="Times New Roman" w:hAnsi="Times New Roman" w:cs="Times New Roman"/>
          <w:sz w:val="24"/>
          <w:szCs w:val="24"/>
        </w:rPr>
        <w:t xml:space="preserve"> risk of </w:t>
      </w:r>
      <w:r w:rsidRPr="002A102D" w:rsidR="00A631B6">
        <w:rPr>
          <w:rFonts w:ascii="Times New Roman" w:hAnsi="Times New Roman" w:cs="Times New Roman"/>
          <w:sz w:val="24"/>
          <w:szCs w:val="24"/>
        </w:rPr>
        <w:t>foreign</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investment</w:t>
      </w:r>
      <w:r w:rsidRPr="002A102D">
        <w:rPr>
          <w:rFonts w:ascii="Times New Roman" w:hAnsi="Times New Roman" w:cs="Times New Roman"/>
          <w:sz w:val="24"/>
          <w:szCs w:val="24"/>
        </w:rPr>
        <w:t xml:space="preserve"> within </w:t>
      </w:r>
      <w:r w:rsidRPr="002A102D" w:rsidR="00A631B6">
        <w:rPr>
          <w:rFonts w:ascii="Times New Roman" w:hAnsi="Times New Roman" w:cs="Times New Roman"/>
          <w:sz w:val="24"/>
          <w:szCs w:val="24"/>
        </w:rPr>
        <w:t>developing</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countries</w:t>
      </w:r>
      <w:r w:rsidRPr="002A102D">
        <w:rPr>
          <w:rFonts w:ascii="Times New Roman" w:hAnsi="Times New Roman" w:cs="Times New Roman"/>
          <w:sz w:val="24"/>
          <w:szCs w:val="24"/>
        </w:rPr>
        <w:t xml:space="preserve">. In a </w:t>
      </w:r>
      <w:r w:rsidRPr="002A102D" w:rsidR="00A631B6">
        <w:rPr>
          <w:rFonts w:ascii="Times New Roman" w:hAnsi="Times New Roman" w:cs="Times New Roman"/>
          <w:sz w:val="24"/>
          <w:szCs w:val="24"/>
        </w:rPr>
        <w:t>developing</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country</w:t>
      </w:r>
      <w:r w:rsidRPr="002A102D">
        <w:rPr>
          <w:rFonts w:ascii="Times New Roman" w:hAnsi="Times New Roman" w:cs="Times New Roman"/>
          <w:sz w:val="24"/>
          <w:szCs w:val="24"/>
        </w:rPr>
        <w:t xml:space="preserve">, there is a lack of liquidity resulting in less </w:t>
      </w:r>
      <w:r w:rsidRPr="002A102D" w:rsidR="00A631B6">
        <w:rPr>
          <w:rFonts w:ascii="Times New Roman" w:hAnsi="Times New Roman" w:cs="Times New Roman"/>
          <w:sz w:val="24"/>
          <w:szCs w:val="24"/>
        </w:rPr>
        <w:t>return</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with</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increased</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price</w:t>
      </w:r>
      <w:r w:rsidRPr="002A102D">
        <w:rPr>
          <w:rFonts w:ascii="Times New Roman" w:hAnsi="Times New Roman" w:cs="Times New Roman"/>
          <w:sz w:val="24"/>
          <w:szCs w:val="24"/>
        </w:rPr>
        <w:t xml:space="preserve"> </w:t>
      </w:r>
      <w:r w:rsidRPr="002A102D" w:rsidR="00A631B6">
        <w:rPr>
          <w:rFonts w:ascii="Times New Roman" w:hAnsi="Times New Roman" w:cs="Times New Roman"/>
          <w:sz w:val="24"/>
          <w:szCs w:val="24"/>
        </w:rPr>
        <w:t>uncertainty</w:t>
      </w:r>
      <w:r w:rsidRPr="002A102D">
        <w:rPr>
          <w:rFonts w:ascii="Times New Roman" w:hAnsi="Times New Roman" w:cs="Times New Roman"/>
          <w:sz w:val="24"/>
          <w:szCs w:val="24"/>
        </w:rPr>
        <w:t xml:space="preserve">. </w:t>
      </w:r>
      <w:r w:rsidRPr="002A102D" w:rsidR="00611BF3">
        <w:rPr>
          <w:rFonts w:ascii="Times New Roman" w:hAnsi="Times New Roman" w:cs="Times New Roman"/>
          <w:sz w:val="24"/>
          <w:szCs w:val="24"/>
        </w:rPr>
        <w:t xml:space="preserve">Besides, poor corporate </w:t>
      </w:r>
      <w:r w:rsidRPr="002A102D" w:rsidR="00A631B6">
        <w:rPr>
          <w:rFonts w:ascii="Times New Roman" w:hAnsi="Times New Roman" w:cs="Times New Roman"/>
          <w:sz w:val="24"/>
          <w:szCs w:val="24"/>
        </w:rPr>
        <w:t>governance</w:t>
      </w:r>
      <w:r w:rsidRPr="002A102D" w:rsidR="00611BF3">
        <w:rPr>
          <w:rFonts w:ascii="Times New Roman" w:hAnsi="Times New Roman" w:cs="Times New Roman"/>
          <w:sz w:val="24"/>
          <w:szCs w:val="24"/>
        </w:rPr>
        <w:t xml:space="preserve"> in developing countries creates </w:t>
      </w:r>
      <w:r w:rsidRPr="002A102D" w:rsidR="00192F7B">
        <w:rPr>
          <w:rFonts w:ascii="Times New Roman" w:hAnsi="Times New Roman" w:cs="Times New Roman"/>
          <w:sz w:val="24"/>
          <w:szCs w:val="24"/>
        </w:rPr>
        <w:t>political risks</w:t>
      </w:r>
      <w:r w:rsidRPr="002A102D" w:rsidR="00611BF3">
        <w:rPr>
          <w:rFonts w:ascii="Times New Roman" w:hAnsi="Times New Roman" w:cs="Times New Roman"/>
          <w:sz w:val="24"/>
          <w:szCs w:val="24"/>
        </w:rPr>
        <w:t xml:space="preserve"> such as an </w:t>
      </w:r>
      <w:r w:rsidRPr="002A102D" w:rsidR="00B74036">
        <w:rPr>
          <w:rFonts w:ascii="Times New Roman" w:hAnsi="Times New Roman" w:cs="Times New Roman"/>
          <w:sz w:val="24"/>
          <w:szCs w:val="24"/>
        </w:rPr>
        <w:t xml:space="preserve">increase in </w:t>
      </w:r>
      <w:r w:rsidRPr="002A102D" w:rsidR="00A631B6">
        <w:rPr>
          <w:rFonts w:ascii="Times New Roman" w:hAnsi="Times New Roman" w:cs="Times New Roman"/>
          <w:sz w:val="24"/>
          <w:szCs w:val="24"/>
        </w:rPr>
        <w:t>tax</w:t>
      </w:r>
      <w:r w:rsidRPr="002A102D" w:rsidR="00B74036">
        <w:rPr>
          <w:rFonts w:ascii="Times New Roman" w:hAnsi="Times New Roman" w:cs="Times New Roman"/>
          <w:sz w:val="24"/>
          <w:szCs w:val="24"/>
        </w:rPr>
        <w:t xml:space="preserve">, wars, and loss of subsidy </w:t>
      </w:r>
      <w:r w:rsidRPr="002A102D" w:rsidR="00A631B6">
        <w:rPr>
          <w:rFonts w:ascii="Times New Roman" w:hAnsi="Times New Roman" w:cs="Times New Roman"/>
          <w:sz w:val="24"/>
          <w:szCs w:val="24"/>
        </w:rPr>
        <w:t>resulting</w:t>
      </w:r>
      <w:r w:rsidRPr="002A102D" w:rsidR="00B74036">
        <w:rPr>
          <w:rFonts w:ascii="Times New Roman" w:hAnsi="Times New Roman" w:cs="Times New Roman"/>
          <w:sz w:val="24"/>
          <w:szCs w:val="24"/>
        </w:rPr>
        <w:t xml:space="preserve"> in inflation. </w:t>
      </w:r>
    </w:p>
    <w:p w:rsidR="00610831" w:rsidRPr="002A102D"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The Union </w:t>
      </w:r>
      <w:r w:rsidRPr="002A102D" w:rsidR="000016C4">
        <w:rPr>
          <w:rFonts w:ascii="Times New Roman" w:hAnsi="Times New Roman" w:cs="Times New Roman"/>
          <w:sz w:val="24"/>
          <w:szCs w:val="24"/>
        </w:rPr>
        <w:t>Carbide</w:t>
      </w:r>
      <w:r w:rsidRPr="002A102D">
        <w:rPr>
          <w:rFonts w:ascii="Times New Roman" w:hAnsi="Times New Roman" w:cs="Times New Roman"/>
          <w:sz w:val="24"/>
          <w:szCs w:val="24"/>
        </w:rPr>
        <w:t xml:space="preserve"> </w:t>
      </w:r>
      <w:r w:rsidRPr="002A102D" w:rsidR="000016C4">
        <w:rPr>
          <w:rFonts w:ascii="Times New Roman" w:hAnsi="Times New Roman" w:cs="Times New Roman"/>
          <w:sz w:val="24"/>
          <w:szCs w:val="24"/>
        </w:rPr>
        <w:t>Corporation</w:t>
      </w:r>
      <w:r w:rsidRPr="002A102D">
        <w:rPr>
          <w:rFonts w:ascii="Times New Roman" w:hAnsi="Times New Roman" w:cs="Times New Roman"/>
          <w:sz w:val="24"/>
          <w:szCs w:val="24"/>
        </w:rPr>
        <w:t xml:space="preserve"> had the </w:t>
      </w:r>
      <w:r w:rsidRPr="002A102D" w:rsidR="000016C4">
        <w:rPr>
          <w:rFonts w:ascii="Times New Roman" w:hAnsi="Times New Roman" w:cs="Times New Roman"/>
          <w:sz w:val="24"/>
          <w:szCs w:val="24"/>
        </w:rPr>
        <w:t xml:space="preserve">role </w:t>
      </w:r>
      <w:r w:rsidRPr="002A102D">
        <w:rPr>
          <w:rFonts w:ascii="Times New Roman" w:hAnsi="Times New Roman" w:cs="Times New Roman"/>
          <w:sz w:val="24"/>
          <w:szCs w:val="24"/>
        </w:rPr>
        <w:t xml:space="preserve">of training and </w:t>
      </w:r>
      <w:r w:rsidRPr="002A102D" w:rsidR="000016C4">
        <w:rPr>
          <w:rFonts w:ascii="Times New Roman" w:hAnsi="Times New Roman" w:cs="Times New Roman"/>
          <w:sz w:val="24"/>
          <w:szCs w:val="24"/>
        </w:rPr>
        <w:t>supervising</w:t>
      </w:r>
      <w:r w:rsidRPr="002A102D">
        <w:rPr>
          <w:rFonts w:ascii="Times New Roman" w:hAnsi="Times New Roman" w:cs="Times New Roman"/>
          <w:sz w:val="24"/>
          <w:szCs w:val="24"/>
        </w:rPr>
        <w:t xml:space="preserve"> all the </w:t>
      </w:r>
      <w:r w:rsidRPr="002A102D" w:rsidR="000016C4">
        <w:rPr>
          <w:rFonts w:ascii="Times New Roman" w:hAnsi="Times New Roman" w:cs="Times New Roman"/>
          <w:sz w:val="24"/>
          <w:szCs w:val="24"/>
        </w:rPr>
        <w:t>workers</w:t>
      </w:r>
      <w:r w:rsidRPr="002A102D">
        <w:rPr>
          <w:rFonts w:ascii="Times New Roman" w:hAnsi="Times New Roman" w:cs="Times New Roman"/>
          <w:sz w:val="24"/>
          <w:szCs w:val="24"/>
        </w:rPr>
        <w:t xml:space="preserve"> of its subsidiaries. The training involved </w:t>
      </w:r>
      <w:r w:rsidRPr="002A102D" w:rsidR="000016C4">
        <w:rPr>
          <w:rFonts w:ascii="Times New Roman" w:hAnsi="Times New Roman" w:cs="Times New Roman"/>
          <w:sz w:val="24"/>
          <w:szCs w:val="24"/>
        </w:rPr>
        <w:t>safety</w:t>
      </w:r>
      <w:r w:rsidRPr="002A102D">
        <w:rPr>
          <w:rFonts w:ascii="Times New Roman" w:hAnsi="Times New Roman" w:cs="Times New Roman"/>
          <w:sz w:val="24"/>
          <w:szCs w:val="24"/>
        </w:rPr>
        <w:t xml:space="preserve"> and health </w:t>
      </w:r>
      <w:r w:rsidRPr="002A102D" w:rsidR="000016C4">
        <w:rPr>
          <w:rFonts w:ascii="Times New Roman" w:hAnsi="Times New Roman" w:cs="Times New Roman"/>
          <w:sz w:val="24"/>
          <w:szCs w:val="24"/>
        </w:rPr>
        <w:t>measures preventing</w:t>
      </w:r>
      <w:r w:rsidRPr="002A102D">
        <w:rPr>
          <w:rFonts w:ascii="Times New Roman" w:hAnsi="Times New Roman" w:cs="Times New Roman"/>
          <w:sz w:val="24"/>
          <w:szCs w:val="24"/>
        </w:rPr>
        <w:t xml:space="preserve"> the release of </w:t>
      </w:r>
      <w:r w:rsidRPr="002A102D" w:rsidR="000016C4">
        <w:rPr>
          <w:rFonts w:ascii="Times New Roman" w:hAnsi="Times New Roman" w:cs="Times New Roman"/>
          <w:sz w:val="24"/>
          <w:szCs w:val="24"/>
        </w:rPr>
        <w:t>harmful</w:t>
      </w:r>
      <w:r w:rsidRPr="002A102D">
        <w:rPr>
          <w:rFonts w:ascii="Times New Roman" w:hAnsi="Times New Roman" w:cs="Times New Roman"/>
          <w:sz w:val="24"/>
          <w:szCs w:val="24"/>
        </w:rPr>
        <w:t xml:space="preserve"> gas from the </w:t>
      </w:r>
      <w:r w:rsidRPr="002A102D" w:rsidR="000016C4">
        <w:rPr>
          <w:rFonts w:ascii="Times New Roman" w:hAnsi="Times New Roman" w:cs="Times New Roman"/>
          <w:sz w:val="24"/>
          <w:szCs w:val="24"/>
        </w:rPr>
        <w:t>plant</w:t>
      </w:r>
      <w:r w:rsidRPr="002A102D">
        <w:rPr>
          <w:rFonts w:ascii="Times New Roman" w:hAnsi="Times New Roman" w:cs="Times New Roman"/>
          <w:sz w:val="24"/>
          <w:szCs w:val="24"/>
        </w:rPr>
        <w:t xml:space="preserve"> to the environment. </w:t>
      </w:r>
      <w:r w:rsidRPr="002A102D" w:rsidR="002D14D5">
        <w:rPr>
          <w:rFonts w:ascii="Times New Roman" w:hAnsi="Times New Roman" w:cs="Times New Roman"/>
          <w:sz w:val="24"/>
          <w:szCs w:val="24"/>
        </w:rPr>
        <w:t xml:space="preserve">An organization can supervise and control overseas production by employing responsible managers in all international branches. The managers will be accountable for updating the organization on the progress and operation of the firm. </w:t>
      </w:r>
    </w:p>
    <w:p w:rsidR="00744C5B" w:rsidP="002A102D">
      <w:pPr>
        <w:spacing w:line="480" w:lineRule="auto"/>
        <w:ind w:firstLine="720"/>
        <w:rPr>
          <w:rFonts w:ascii="Times New Roman" w:hAnsi="Times New Roman" w:cs="Times New Roman"/>
          <w:sz w:val="24"/>
          <w:szCs w:val="24"/>
        </w:rPr>
      </w:pPr>
      <w:r w:rsidRPr="002A102D">
        <w:rPr>
          <w:rFonts w:ascii="Times New Roman" w:hAnsi="Times New Roman" w:cs="Times New Roman"/>
          <w:sz w:val="24"/>
          <w:szCs w:val="24"/>
        </w:rPr>
        <w:t xml:space="preserve">The disaster led to the death of people and animals as the emitted gas was very </w:t>
      </w:r>
      <w:r w:rsidRPr="002A102D" w:rsidR="0045060C">
        <w:rPr>
          <w:rFonts w:ascii="Times New Roman" w:hAnsi="Times New Roman" w:cs="Times New Roman"/>
          <w:sz w:val="24"/>
          <w:szCs w:val="24"/>
        </w:rPr>
        <w:t>poisonous</w:t>
      </w:r>
      <w:r w:rsidRPr="002A102D">
        <w:rPr>
          <w:rFonts w:ascii="Times New Roman" w:hAnsi="Times New Roman" w:cs="Times New Roman"/>
          <w:sz w:val="24"/>
          <w:szCs w:val="24"/>
        </w:rPr>
        <w:t xml:space="preserve">, resulting in </w:t>
      </w:r>
      <w:r w:rsidRPr="002A102D" w:rsidR="0045060C">
        <w:rPr>
          <w:rFonts w:ascii="Times New Roman" w:hAnsi="Times New Roman" w:cs="Times New Roman"/>
          <w:sz w:val="24"/>
          <w:szCs w:val="24"/>
        </w:rPr>
        <w:t>environmental pollution. The organization</w:t>
      </w:r>
      <w:r w:rsidRPr="002A102D">
        <w:rPr>
          <w:rFonts w:ascii="Times New Roman" w:hAnsi="Times New Roman" w:cs="Times New Roman"/>
          <w:sz w:val="24"/>
          <w:szCs w:val="24"/>
        </w:rPr>
        <w:t xml:space="preserve"> underwent </w:t>
      </w:r>
      <w:r w:rsidRPr="002A102D" w:rsidR="0045060C">
        <w:rPr>
          <w:rFonts w:ascii="Times New Roman" w:hAnsi="Times New Roman" w:cs="Times New Roman"/>
          <w:sz w:val="24"/>
          <w:szCs w:val="24"/>
        </w:rPr>
        <w:t>economic</w:t>
      </w:r>
      <w:r w:rsidRPr="002A102D">
        <w:rPr>
          <w:rFonts w:ascii="Times New Roman" w:hAnsi="Times New Roman" w:cs="Times New Roman"/>
          <w:sz w:val="24"/>
          <w:szCs w:val="24"/>
        </w:rPr>
        <w:t xml:space="preserve"> loss by paying $470 </w:t>
      </w:r>
      <w:r w:rsidRPr="002A102D">
        <w:rPr>
          <w:rFonts w:ascii="Times New Roman" w:hAnsi="Times New Roman" w:cs="Times New Roman"/>
          <w:sz w:val="24"/>
          <w:szCs w:val="24"/>
        </w:rPr>
        <w:t xml:space="preserve">million to the Indian government </w:t>
      </w:r>
      <w:r w:rsidRPr="002A102D" w:rsidR="0045060C">
        <w:rPr>
          <w:rFonts w:ascii="Times New Roman" w:hAnsi="Times New Roman" w:cs="Times New Roman"/>
          <w:sz w:val="24"/>
          <w:szCs w:val="24"/>
        </w:rPr>
        <w:t>following</w:t>
      </w:r>
      <w:r w:rsidRPr="002A102D">
        <w:rPr>
          <w:rFonts w:ascii="Times New Roman" w:hAnsi="Times New Roman" w:cs="Times New Roman"/>
          <w:sz w:val="24"/>
          <w:szCs w:val="24"/>
        </w:rPr>
        <w:t xml:space="preserve"> the court order resulting from the </w:t>
      </w:r>
      <w:r w:rsidRPr="002A102D" w:rsidR="0045060C">
        <w:rPr>
          <w:rFonts w:ascii="Times New Roman" w:hAnsi="Times New Roman" w:cs="Times New Roman"/>
          <w:sz w:val="24"/>
          <w:szCs w:val="24"/>
        </w:rPr>
        <w:t>gas leakage. The disaster</w:t>
      </w:r>
      <w:r w:rsidRPr="002A102D">
        <w:rPr>
          <w:rFonts w:ascii="Times New Roman" w:hAnsi="Times New Roman" w:cs="Times New Roman"/>
          <w:sz w:val="24"/>
          <w:szCs w:val="24"/>
        </w:rPr>
        <w:t xml:space="preserve"> reduced the demands of the company's products </w:t>
      </w:r>
      <w:r w:rsidRPr="002A102D">
        <w:rPr>
          <w:rFonts w:ascii="Times New Roman" w:hAnsi="Times New Roman" w:cs="Times New Roman"/>
          <w:sz w:val="24"/>
          <w:szCs w:val="24"/>
        </w:rPr>
        <w:t xml:space="preserve">as most of the users </w:t>
      </w:r>
      <w:r w:rsidRPr="002A102D" w:rsidR="0045060C">
        <w:rPr>
          <w:rFonts w:ascii="Times New Roman" w:hAnsi="Times New Roman" w:cs="Times New Roman"/>
          <w:sz w:val="24"/>
          <w:szCs w:val="24"/>
        </w:rPr>
        <w:t>believed</w:t>
      </w:r>
      <w:r w:rsidRPr="002A102D">
        <w:rPr>
          <w:rFonts w:ascii="Times New Roman" w:hAnsi="Times New Roman" w:cs="Times New Roman"/>
          <w:sz w:val="24"/>
          <w:szCs w:val="24"/>
        </w:rPr>
        <w:t xml:space="preserve"> the firm had been producing harmful products due to the </w:t>
      </w:r>
      <w:r w:rsidRPr="002A102D" w:rsidR="0045060C">
        <w:rPr>
          <w:rFonts w:ascii="Times New Roman" w:hAnsi="Times New Roman" w:cs="Times New Roman"/>
          <w:sz w:val="24"/>
          <w:szCs w:val="24"/>
        </w:rPr>
        <w:t>emission</w:t>
      </w:r>
      <w:r w:rsidRPr="002A102D">
        <w:rPr>
          <w:rFonts w:ascii="Times New Roman" w:hAnsi="Times New Roman" w:cs="Times New Roman"/>
          <w:sz w:val="24"/>
          <w:szCs w:val="24"/>
        </w:rPr>
        <w:t xml:space="preserve"> of harmful gas, which killed around 3000 people</w:t>
      </w:r>
      <w:r w:rsidRPr="002A102D" w:rsidR="002339FC">
        <w:rPr>
          <w:rFonts w:ascii="Times New Roman" w:hAnsi="Times New Roman" w:cs="Times New Roman"/>
          <w:sz w:val="24"/>
          <w:szCs w:val="24"/>
        </w:rPr>
        <w:t xml:space="preserve"> (</w:t>
      </w:r>
      <w:r w:rsidRPr="002A102D" w:rsidR="002339FC">
        <w:rPr>
          <w:rFonts w:ascii="Times New Roman" w:hAnsi="Times New Roman" w:cs="Times New Roman"/>
          <w:sz w:val="24"/>
          <w:szCs w:val="24"/>
          <w:shd w:val="clear" w:color="auto" w:fill="FFFFFF"/>
        </w:rPr>
        <w:t>Kasperson</w:t>
      </w:r>
      <w:r w:rsidRPr="002A102D" w:rsidR="002339FC">
        <w:rPr>
          <w:rFonts w:ascii="Times New Roman" w:hAnsi="Times New Roman" w:cs="Times New Roman"/>
          <w:sz w:val="24"/>
          <w:szCs w:val="24"/>
          <w:shd w:val="clear" w:color="auto" w:fill="FFFFFF"/>
        </w:rPr>
        <w:t xml:space="preserve"> et al., 2019)</w:t>
      </w:r>
      <w:r w:rsidRPr="002A102D">
        <w:rPr>
          <w:rFonts w:ascii="Times New Roman" w:hAnsi="Times New Roman" w:cs="Times New Roman"/>
          <w:sz w:val="24"/>
          <w:szCs w:val="24"/>
        </w:rPr>
        <w:t xml:space="preserve">. </w:t>
      </w:r>
      <w:r w:rsidRPr="002A102D" w:rsidR="00FB5A4F">
        <w:rPr>
          <w:rFonts w:ascii="Times New Roman" w:hAnsi="Times New Roman" w:cs="Times New Roman"/>
          <w:sz w:val="24"/>
          <w:szCs w:val="24"/>
        </w:rPr>
        <w:t>The case should have been heard in India as it is the country that h</w:t>
      </w:r>
      <w:r w:rsidRPr="002A102D" w:rsidR="0045060C">
        <w:rPr>
          <w:rFonts w:ascii="Times New Roman" w:hAnsi="Times New Roman" w:cs="Times New Roman"/>
          <w:sz w:val="24"/>
          <w:szCs w:val="24"/>
        </w:rPr>
        <w:t>as been affected by the disaster</w:t>
      </w:r>
      <w:r w:rsidRPr="002A102D" w:rsidR="00FB5A4F">
        <w:rPr>
          <w:rFonts w:ascii="Times New Roman" w:hAnsi="Times New Roman" w:cs="Times New Roman"/>
          <w:sz w:val="24"/>
          <w:szCs w:val="24"/>
        </w:rPr>
        <w:t xml:space="preserve">. </w:t>
      </w: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P="002A102D">
      <w:pPr>
        <w:spacing w:line="480" w:lineRule="auto"/>
        <w:ind w:firstLine="720"/>
        <w:rPr>
          <w:rFonts w:ascii="Times New Roman" w:hAnsi="Times New Roman" w:cs="Times New Roman"/>
          <w:sz w:val="24"/>
          <w:szCs w:val="24"/>
        </w:rPr>
      </w:pPr>
    </w:p>
    <w:p w:rsidR="002A102D" w:rsidRPr="002A102D" w:rsidP="002A102D">
      <w:pPr>
        <w:spacing w:line="480" w:lineRule="auto"/>
        <w:ind w:firstLine="720"/>
        <w:rPr>
          <w:rFonts w:ascii="Times New Roman" w:hAnsi="Times New Roman" w:cs="Times New Roman"/>
          <w:sz w:val="24"/>
          <w:szCs w:val="24"/>
        </w:rPr>
      </w:pPr>
      <w:bookmarkStart w:id="0" w:name="_GoBack"/>
      <w:bookmarkEnd w:id="0"/>
    </w:p>
    <w:p w:rsidR="00192F7B" w:rsidRPr="002A102D" w:rsidP="002A102D">
      <w:pPr>
        <w:spacing w:line="480" w:lineRule="auto"/>
        <w:jc w:val="center"/>
        <w:rPr>
          <w:rFonts w:ascii="Times New Roman" w:hAnsi="Times New Roman" w:cs="Times New Roman"/>
          <w:sz w:val="24"/>
          <w:szCs w:val="24"/>
        </w:rPr>
      </w:pPr>
      <w:r w:rsidRPr="002A102D">
        <w:rPr>
          <w:rFonts w:ascii="Times New Roman" w:hAnsi="Times New Roman" w:cs="Times New Roman"/>
          <w:sz w:val="24"/>
          <w:szCs w:val="24"/>
        </w:rPr>
        <w:t>References</w:t>
      </w:r>
    </w:p>
    <w:p w:rsidR="00A92D37" w:rsidRPr="002A102D" w:rsidP="002A102D">
      <w:pPr>
        <w:spacing w:line="480" w:lineRule="auto"/>
        <w:ind w:left="720" w:hanging="720"/>
        <w:rPr>
          <w:rFonts w:ascii="Times New Roman" w:hAnsi="Times New Roman" w:cs="Times New Roman"/>
          <w:sz w:val="24"/>
          <w:szCs w:val="24"/>
          <w:shd w:val="clear" w:color="auto" w:fill="FFFFFF"/>
        </w:rPr>
      </w:pPr>
      <w:r w:rsidRPr="002A102D">
        <w:rPr>
          <w:rFonts w:ascii="Times New Roman" w:hAnsi="Times New Roman" w:cs="Times New Roman"/>
          <w:sz w:val="24"/>
          <w:szCs w:val="24"/>
          <w:shd w:val="clear" w:color="auto" w:fill="FFFFFF"/>
        </w:rPr>
        <w:t>Kasperson</w:t>
      </w:r>
      <w:r w:rsidRPr="002A102D">
        <w:rPr>
          <w:rFonts w:ascii="Times New Roman" w:hAnsi="Times New Roman" w:cs="Times New Roman"/>
          <w:sz w:val="24"/>
          <w:szCs w:val="24"/>
          <w:shd w:val="clear" w:color="auto" w:fill="FFFFFF"/>
        </w:rPr>
        <w:t xml:space="preserve">, R. E., </w:t>
      </w:r>
      <w:r w:rsidRPr="002A102D">
        <w:rPr>
          <w:rFonts w:ascii="Times New Roman" w:hAnsi="Times New Roman" w:cs="Times New Roman"/>
          <w:sz w:val="24"/>
          <w:szCs w:val="24"/>
          <w:shd w:val="clear" w:color="auto" w:fill="FFFFFF"/>
        </w:rPr>
        <w:t>Kasperson</w:t>
      </w:r>
      <w:r w:rsidRPr="002A102D">
        <w:rPr>
          <w:rFonts w:ascii="Times New Roman" w:hAnsi="Times New Roman" w:cs="Times New Roman"/>
          <w:sz w:val="24"/>
          <w:szCs w:val="24"/>
          <w:shd w:val="clear" w:color="auto" w:fill="FFFFFF"/>
        </w:rPr>
        <w:t xml:space="preserve">, J. X., </w:t>
      </w:r>
      <w:r w:rsidRPr="002A102D">
        <w:rPr>
          <w:rFonts w:ascii="Times New Roman" w:hAnsi="Times New Roman" w:cs="Times New Roman"/>
          <w:sz w:val="24"/>
          <w:szCs w:val="24"/>
          <w:shd w:val="clear" w:color="auto" w:fill="FFFFFF"/>
        </w:rPr>
        <w:t>Hohenemser</w:t>
      </w:r>
      <w:r w:rsidRPr="002A102D">
        <w:rPr>
          <w:rFonts w:ascii="Times New Roman" w:hAnsi="Times New Roman" w:cs="Times New Roman"/>
          <w:sz w:val="24"/>
          <w:szCs w:val="24"/>
          <w:shd w:val="clear" w:color="auto" w:fill="FFFFFF"/>
        </w:rPr>
        <w:t xml:space="preserve">, C., </w:t>
      </w:r>
      <w:r w:rsidRPr="002A102D">
        <w:rPr>
          <w:rFonts w:ascii="Times New Roman" w:hAnsi="Times New Roman" w:cs="Times New Roman"/>
          <w:sz w:val="24"/>
          <w:szCs w:val="24"/>
          <w:shd w:val="clear" w:color="auto" w:fill="FFFFFF"/>
        </w:rPr>
        <w:t>Kates</w:t>
      </w:r>
      <w:r w:rsidRPr="002A102D">
        <w:rPr>
          <w:rFonts w:ascii="Times New Roman" w:hAnsi="Times New Roman" w:cs="Times New Roman"/>
          <w:sz w:val="24"/>
          <w:szCs w:val="24"/>
          <w:shd w:val="clear" w:color="auto" w:fill="FFFFFF"/>
        </w:rPr>
        <w:t xml:space="preserve">, R. W., &amp; </w:t>
      </w:r>
      <w:r w:rsidRPr="002A102D">
        <w:rPr>
          <w:rFonts w:ascii="Times New Roman" w:hAnsi="Times New Roman" w:cs="Times New Roman"/>
          <w:sz w:val="24"/>
          <w:szCs w:val="24"/>
          <w:shd w:val="clear" w:color="auto" w:fill="FFFFFF"/>
        </w:rPr>
        <w:t>Svenson</w:t>
      </w:r>
      <w:r w:rsidRPr="002A102D">
        <w:rPr>
          <w:rFonts w:ascii="Times New Roman" w:hAnsi="Times New Roman" w:cs="Times New Roman"/>
          <w:sz w:val="24"/>
          <w:szCs w:val="24"/>
          <w:shd w:val="clear" w:color="auto" w:fill="FFFFFF"/>
        </w:rPr>
        <w:t xml:space="preserve">, O. (2019). </w:t>
      </w:r>
      <w:r w:rsidRPr="002A102D">
        <w:rPr>
          <w:rFonts w:ascii="Times New Roman" w:hAnsi="Times New Roman" w:cs="Times New Roman"/>
          <w:sz w:val="24"/>
          <w:szCs w:val="24"/>
          <w:shd w:val="clear" w:color="auto" w:fill="FFFFFF"/>
        </w:rPr>
        <w:t>Union Carbide Corporation and the Bhopal Disaster.</w:t>
      </w:r>
      <w:r w:rsidRPr="002A102D">
        <w:rPr>
          <w:rFonts w:ascii="Times New Roman" w:hAnsi="Times New Roman" w:cs="Times New Roman"/>
          <w:sz w:val="24"/>
          <w:szCs w:val="24"/>
          <w:shd w:val="clear" w:color="auto" w:fill="FFFFFF"/>
        </w:rPr>
        <w:t xml:space="preserve"> </w:t>
      </w:r>
      <w:r w:rsidRPr="002A102D">
        <w:rPr>
          <w:rFonts w:ascii="Times New Roman" w:hAnsi="Times New Roman" w:cs="Times New Roman"/>
          <w:sz w:val="24"/>
          <w:szCs w:val="24"/>
          <w:shd w:val="clear" w:color="auto" w:fill="FFFFFF"/>
        </w:rPr>
        <w:t>In </w:t>
      </w:r>
      <w:r w:rsidRPr="002A102D">
        <w:rPr>
          <w:rFonts w:ascii="Times New Roman" w:hAnsi="Times New Roman" w:cs="Times New Roman"/>
          <w:i/>
          <w:iCs/>
          <w:sz w:val="24"/>
          <w:szCs w:val="24"/>
          <w:shd w:val="clear" w:color="auto" w:fill="FFFFFF"/>
        </w:rPr>
        <w:t>Corporate Management of Health and Safety Hazards</w:t>
      </w:r>
      <w:r w:rsidRPr="002A102D">
        <w:rPr>
          <w:rFonts w:ascii="Times New Roman" w:hAnsi="Times New Roman" w:cs="Times New Roman"/>
          <w:sz w:val="24"/>
          <w:szCs w:val="24"/>
          <w:shd w:val="clear" w:color="auto" w:fill="FFFFFF"/>
        </w:rPr>
        <w:t> (pp. 101-117).</w:t>
      </w:r>
      <w:r w:rsidRPr="002A102D">
        <w:rPr>
          <w:rFonts w:ascii="Times New Roman" w:hAnsi="Times New Roman" w:cs="Times New Roman"/>
          <w:sz w:val="24"/>
          <w:szCs w:val="24"/>
          <w:shd w:val="clear" w:color="auto" w:fill="FFFFFF"/>
        </w:rPr>
        <w:t xml:space="preserve"> </w:t>
      </w:r>
      <w:r w:rsidRPr="002A102D">
        <w:rPr>
          <w:rFonts w:ascii="Times New Roman" w:hAnsi="Times New Roman" w:cs="Times New Roman"/>
          <w:sz w:val="24"/>
          <w:szCs w:val="24"/>
          <w:shd w:val="clear" w:color="auto" w:fill="FFFFFF"/>
        </w:rPr>
        <w:t>Routledge</w:t>
      </w:r>
      <w:r w:rsidRPr="002A102D">
        <w:rPr>
          <w:rFonts w:ascii="Times New Roman" w:hAnsi="Times New Roman" w:cs="Times New Roman"/>
          <w:sz w:val="24"/>
          <w:szCs w:val="24"/>
          <w:shd w:val="clear" w:color="auto" w:fill="FFFFFF"/>
        </w:rPr>
        <w:t>.</w:t>
      </w:r>
    </w:p>
    <w:p w:rsidR="009C5301" w:rsidRPr="002A102D" w:rsidP="002A102D">
      <w:pPr>
        <w:spacing w:line="480" w:lineRule="auto"/>
        <w:ind w:left="720" w:hanging="720"/>
        <w:rPr>
          <w:rFonts w:ascii="Times New Roman" w:hAnsi="Times New Roman" w:cs="Times New Roman"/>
          <w:sz w:val="24"/>
          <w:szCs w:val="24"/>
        </w:rPr>
      </w:pPr>
      <w:r w:rsidRPr="002A102D">
        <w:rPr>
          <w:rFonts w:ascii="Times New Roman" w:hAnsi="Times New Roman" w:cs="Times New Roman"/>
          <w:sz w:val="24"/>
          <w:szCs w:val="24"/>
          <w:shd w:val="clear" w:color="auto" w:fill="FFFFFF"/>
        </w:rPr>
        <w:t>Poole, B. H-France Review Vol. 19 (December 2019), No. 266.</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02D" w:rsidRPr="002A102D">
    <w:pPr>
      <w:pStyle w:val="Header"/>
      <w:jc w:val="right"/>
      <w:rPr>
        <w:rFonts w:ascii="Times New Roman" w:hAnsi="Times New Roman" w:cs="Times New Roman"/>
        <w:sz w:val="24"/>
        <w:szCs w:val="24"/>
      </w:rPr>
    </w:pPr>
    <w:r w:rsidRPr="002A102D">
      <w:rPr>
        <w:rFonts w:ascii="Times New Roman" w:hAnsi="Times New Roman" w:cs="Times New Roman"/>
        <w:sz w:val="24"/>
        <w:szCs w:val="24"/>
      </w:rPr>
      <w:t>BUSINESS</w:t>
    </w:r>
    <w:r w:rsidRPr="002A102D">
      <w:rPr>
        <w:rFonts w:ascii="Times New Roman" w:hAnsi="Times New Roman" w:cs="Times New Roman"/>
        <w:sz w:val="24"/>
        <w:szCs w:val="24"/>
      </w:rPr>
      <w:tab/>
    </w:r>
    <w:r w:rsidRPr="002A102D">
      <w:rPr>
        <w:rFonts w:ascii="Times New Roman" w:hAnsi="Times New Roman" w:cs="Times New Roman"/>
        <w:sz w:val="24"/>
        <w:szCs w:val="24"/>
      </w:rPr>
      <w:tab/>
    </w:r>
    <w:sdt>
      <w:sdtPr>
        <w:rPr>
          <w:rFonts w:ascii="Times New Roman" w:hAnsi="Times New Roman" w:cs="Times New Roman"/>
          <w:sz w:val="24"/>
          <w:szCs w:val="24"/>
        </w:rPr>
        <w:id w:val="-639503031"/>
        <w:docPartObj>
          <w:docPartGallery w:val="Page Numbers (Top of Page)"/>
          <w:docPartUnique/>
        </w:docPartObj>
      </w:sdtPr>
      <w:sdtEndPr>
        <w:rPr>
          <w:noProof/>
        </w:rPr>
      </w:sdtEndPr>
      <w:sdtContent>
        <w:r w:rsidRPr="002A102D">
          <w:rPr>
            <w:rFonts w:ascii="Times New Roman" w:hAnsi="Times New Roman" w:cs="Times New Roman"/>
            <w:sz w:val="24"/>
            <w:szCs w:val="24"/>
          </w:rPr>
          <w:fldChar w:fldCharType="begin"/>
        </w:r>
        <w:r w:rsidRPr="002A102D">
          <w:rPr>
            <w:rFonts w:ascii="Times New Roman" w:hAnsi="Times New Roman" w:cs="Times New Roman"/>
            <w:sz w:val="24"/>
            <w:szCs w:val="24"/>
          </w:rPr>
          <w:instrText xml:space="preserve"> PAGE   \* MERGEFORMAT </w:instrText>
        </w:r>
        <w:r w:rsidRPr="002A102D">
          <w:rPr>
            <w:rFonts w:ascii="Times New Roman" w:hAnsi="Times New Roman" w:cs="Times New Roman"/>
            <w:sz w:val="24"/>
            <w:szCs w:val="24"/>
          </w:rPr>
          <w:fldChar w:fldCharType="separate"/>
        </w:r>
        <w:r>
          <w:rPr>
            <w:rFonts w:ascii="Times New Roman" w:hAnsi="Times New Roman" w:cs="Times New Roman"/>
            <w:noProof/>
            <w:sz w:val="24"/>
            <w:szCs w:val="24"/>
          </w:rPr>
          <w:t>5</w:t>
        </w:r>
        <w:r w:rsidRPr="002A102D">
          <w:rPr>
            <w:rFonts w:ascii="Times New Roman" w:hAnsi="Times New Roman" w:cs="Times New Roman"/>
            <w:noProof/>
            <w:sz w:val="24"/>
            <w:szCs w:val="24"/>
          </w:rPr>
          <w:fldChar w:fldCharType="end"/>
        </w:r>
      </w:sdtContent>
    </w:sdt>
  </w:p>
  <w:p w:rsidR="002A102D" w:rsidRPr="002A102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BD"/>
    <w:rsid w:val="000016C4"/>
    <w:rsid w:val="00066F97"/>
    <w:rsid w:val="001234E1"/>
    <w:rsid w:val="00192F7B"/>
    <w:rsid w:val="0023098A"/>
    <w:rsid w:val="002339FC"/>
    <w:rsid w:val="00243BBD"/>
    <w:rsid w:val="0026550F"/>
    <w:rsid w:val="002A102D"/>
    <w:rsid w:val="002D14D5"/>
    <w:rsid w:val="00334747"/>
    <w:rsid w:val="00373740"/>
    <w:rsid w:val="00382E9D"/>
    <w:rsid w:val="00431E49"/>
    <w:rsid w:val="0045060C"/>
    <w:rsid w:val="004731FE"/>
    <w:rsid w:val="0058636F"/>
    <w:rsid w:val="00610831"/>
    <w:rsid w:val="00611BF3"/>
    <w:rsid w:val="00686E74"/>
    <w:rsid w:val="00697E50"/>
    <w:rsid w:val="006E7533"/>
    <w:rsid w:val="00744C5B"/>
    <w:rsid w:val="0080756A"/>
    <w:rsid w:val="009C5301"/>
    <w:rsid w:val="009F33F3"/>
    <w:rsid w:val="00A631B6"/>
    <w:rsid w:val="00A92D37"/>
    <w:rsid w:val="00AD38B2"/>
    <w:rsid w:val="00B74036"/>
    <w:rsid w:val="00BD5EAF"/>
    <w:rsid w:val="00BD6F06"/>
    <w:rsid w:val="00BE4710"/>
    <w:rsid w:val="00CA5D49"/>
    <w:rsid w:val="00D01B5D"/>
    <w:rsid w:val="00D10A4F"/>
    <w:rsid w:val="00D30E49"/>
    <w:rsid w:val="00E873F1"/>
    <w:rsid w:val="00EF1715"/>
    <w:rsid w:val="00F6482F"/>
    <w:rsid w:val="00FB5A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10831"/>
    <w:rPr>
      <w:i/>
      <w:iCs/>
    </w:rPr>
  </w:style>
  <w:style w:type="paragraph" w:styleId="Header">
    <w:name w:val="header"/>
    <w:basedOn w:val="Normal"/>
    <w:link w:val="HeaderChar"/>
    <w:uiPriority w:val="99"/>
    <w:unhideWhenUsed/>
    <w:rsid w:val="002A1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02D"/>
  </w:style>
  <w:style w:type="paragraph" w:styleId="Footer">
    <w:name w:val="footer"/>
    <w:basedOn w:val="Normal"/>
    <w:link w:val="FooterChar"/>
    <w:uiPriority w:val="99"/>
    <w:unhideWhenUsed/>
    <w:rsid w:val="002A1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ERICSSON</dc:creator>
  <cp:lastModifiedBy>ERICSSON</cp:lastModifiedBy>
  <cp:revision>35</cp:revision>
  <dcterms:created xsi:type="dcterms:W3CDTF">2021-12-07T23:24:00Z</dcterms:created>
  <dcterms:modified xsi:type="dcterms:W3CDTF">2021-12-08T00:31:00Z</dcterms:modified>
</cp:coreProperties>
</file>